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A4B11" w14:textId="671F9FFD" w:rsidR="00985471" w:rsidRDefault="00000000">
      <w:pPr>
        <w:spacing w:after="542" w:line="259" w:lineRule="auto"/>
        <w:ind w:left="108" w:right="0" w:firstLine="0"/>
        <w:jc w:val="left"/>
      </w:pPr>
      <w:r>
        <w:rPr>
          <w:rFonts w:ascii="Times New Roman" w:eastAsia="Times New Roman" w:hAnsi="Times New Roman" w:cs="Times New Roman"/>
        </w:rPr>
        <w:t xml:space="preserve"> </w:t>
      </w:r>
      <w:r w:rsidR="0083521C">
        <w:rPr>
          <w:rFonts w:ascii="Times New Roman" w:eastAsia="Times New Roman" w:hAnsi="Times New Roman" w:cs="Times New Roman"/>
        </w:rPr>
        <w:t xml:space="preserve">                      </w:t>
      </w:r>
    </w:p>
    <w:p w14:paraId="57112523" w14:textId="4A44F6A8" w:rsidR="0083521C" w:rsidRDefault="001C2661" w:rsidP="0083521C">
      <w:pPr>
        <w:spacing w:before="480" w:after="480" w:line="360" w:lineRule="auto"/>
        <w:ind w:left="0" w:right="0" w:firstLine="0"/>
        <w:jc w:val="center"/>
        <w:rPr>
          <w:rFonts w:ascii="Arial" w:eastAsia="Times New Roman" w:hAnsi="Arial" w:cs="Arial"/>
          <w:b/>
          <w:caps/>
          <w:color w:val="auto"/>
          <w:kern w:val="0"/>
          <w:sz w:val="22"/>
          <w:szCs w:val="22"/>
          <w14:ligatures w14:val="none"/>
        </w:rPr>
      </w:pPr>
      <w:bookmarkStart w:id="0" w:name="_Hlk79401938"/>
      <w:r w:rsidRPr="001C2661">
        <w:rPr>
          <w:rFonts w:ascii="Arial" w:eastAsia="Times New Roman" w:hAnsi="Arial" w:cs="Arial"/>
          <w:b/>
          <w:caps/>
          <w:color w:val="auto"/>
          <w:kern w:val="0"/>
          <w:sz w:val="22"/>
          <w:szCs w:val="22"/>
          <w14:ligatures w14:val="none"/>
        </w:rPr>
        <w:t>specyfikacja warunków zamówienia</w:t>
      </w:r>
      <w:bookmarkEnd w:id="0"/>
    </w:p>
    <w:p w14:paraId="205474F1" w14:textId="52B776ED" w:rsidR="0083521C" w:rsidRPr="001C2661" w:rsidRDefault="0083521C" w:rsidP="0083521C">
      <w:pPr>
        <w:spacing w:before="480" w:after="480" w:line="360" w:lineRule="auto"/>
        <w:ind w:left="0" w:right="0" w:firstLine="0"/>
        <w:jc w:val="center"/>
        <w:rPr>
          <w:rFonts w:ascii="Arial" w:eastAsia="Times New Roman" w:hAnsi="Arial" w:cs="Arial"/>
          <w:b/>
          <w:caps/>
          <w:color w:val="auto"/>
          <w:kern w:val="0"/>
          <w:sz w:val="22"/>
          <w:szCs w:val="22"/>
          <w14:ligatures w14:val="none"/>
        </w:rPr>
      </w:pPr>
      <w:r>
        <w:rPr>
          <w:noProof/>
        </w:rPr>
        <w:drawing>
          <wp:inline distT="0" distB="0" distL="0" distR="0" wp14:anchorId="07DBE481" wp14:editId="19D9E4BC">
            <wp:extent cx="1647825" cy="1476375"/>
            <wp:effectExtent l="0" t="0" r="9525" b="9525"/>
            <wp:docPr id="4" name="Obraz 3" descr="Herb Drohiczy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rb Drohiczy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7825" cy="1476375"/>
                    </a:xfrm>
                    <a:prstGeom prst="rect">
                      <a:avLst/>
                    </a:prstGeom>
                    <a:noFill/>
                    <a:ln>
                      <a:noFill/>
                    </a:ln>
                  </pic:spPr>
                </pic:pic>
              </a:graphicData>
            </a:graphic>
          </wp:inline>
        </w:drawing>
      </w:r>
    </w:p>
    <w:p w14:paraId="31FB43A4" w14:textId="77777777" w:rsidR="001C2661" w:rsidRPr="00BA2323" w:rsidRDefault="001C2661" w:rsidP="001C2661">
      <w:pPr>
        <w:spacing w:before="40" w:after="0" w:line="360" w:lineRule="auto"/>
        <w:ind w:left="0" w:right="0" w:firstLine="0"/>
        <w:jc w:val="center"/>
        <w:rPr>
          <w:rFonts w:eastAsia="Times New Roman" w:cs="Arial"/>
          <w:b/>
          <w:caps/>
          <w:color w:val="auto"/>
          <w:kern w:val="0"/>
          <w:sz w:val="22"/>
          <w:szCs w:val="22"/>
          <w14:ligatures w14:val="none"/>
        </w:rPr>
      </w:pPr>
      <w:r w:rsidRPr="00BA2323">
        <w:rPr>
          <w:rFonts w:eastAsia="Times New Roman" w:cs="Arial"/>
          <w:b/>
          <w:caps/>
          <w:color w:val="auto"/>
          <w:kern w:val="0"/>
          <w:sz w:val="22"/>
          <w:szCs w:val="22"/>
          <w14:ligatures w14:val="none"/>
        </w:rPr>
        <w:t>zAMAWIAJĄCY:</w:t>
      </w:r>
    </w:p>
    <w:p w14:paraId="0F5ECA44" w14:textId="77777777" w:rsidR="001C2661" w:rsidRPr="00BA2323" w:rsidRDefault="001C2661" w:rsidP="001C2661">
      <w:pPr>
        <w:spacing w:before="240" w:after="240" w:line="360" w:lineRule="auto"/>
        <w:ind w:left="0" w:right="0" w:firstLine="0"/>
        <w:jc w:val="center"/>
        <w:rPr>
          <w:rFonts w:eastAsia="Times New Roman" w:cs="Arial"/>
          <w:b/>
          <w:caps/>
          <w:color w:val="auto"/>
          <w:kern w:val="0"/>
          <w:sz w:val="22"/>
          <w:szCs w:val="22"/>
          <w14:ligatures w14:val="none"/>
        </w:rPr>
      </w:pPr>
      <w:r w:rsidRPr="00BA2323">
        <w:rPr>
          <w:rFonts w:eastAsia="Times New Roman" w:cs="Arial"/>
          <w:b/>
          <w:iCs/>
          <w:color w:val="auto"/>
          <w:kern w:val="0"/>
          <w:sz w:val="22"/>
          <w:szCs w:val="22"/>
          <w14:ligatures w14:val="none"/>
        </w:rPr>
        <w:t>Gmina Drohiczyn, ul. J. I. Kraszewskiego 5, 17-312 Drohiczyn</w:t>
      </w:r>
    </w:p>
    <w:p w14:paraId="42824475" w14:textId="5CA90012" w:rsidR="001C2661" w:rsidRPr="00BA2323" w:rsidRDefault="001C2661" w:rsidP="001C2661">
      <w:pPr>
        <w:spacing w:after="0" w:line="276" w:lineRule="auto"/>
        <w:ind w:left="0" w:right="0" w:firstLine="0"/>
        <w:jc w:val="center"/>
        <w:rPr>
          <w:rFonts w:eastAsia="Times New Roman" w:cs="Arial"/>
          <w:color w:val="auto"/>
          <w:kern w:val="0"/>
          <w:sz w:val="22"/>
          <w:szCs w:val="22"/>
          <w14:ligatures w14:val="none"/>
        </w:rPr>
      </w:pPr>
      <w:r w:rsidRPr="00BA2323">
        <w:rPr>
          <w:rFonts w:eastAsia="Times New Roman" w:cs="Arial"/>
          <w:color w:val="auto"/>
          <w:kern w:val="0"/>
          <w:sz w:val="22"/>
          <w:szCs w:val="22"/>
          <w14:ligatures w14:val="none"/>
        </w:rPr>
        <w:t xml:space="preserve">Zaprasza do złożenia oferty w postępowaniu o udzielenie zamówienia publicznego prowadzonego w trybie podstawowym bez negocjacji o wartości zamówienia nie przekraczającej progów unijnych o jakich stanowi art. 3 ustawy z dnia 11 września 2019 r. - Prawo zamówień publicznych (Dz. U. z 2024r. poz. </w:t>
      </w:r>
      <w:r w:rsidRPr="00BA2323">
        <w:rPr>
          <w:rFonts w:eastAsia="Times New Roman" w:cs="Arial"/>
          <w:color w:val="auto"/>
          <w:spacing w:val="-4"/>
          <w:kern w:val="0"/>
          <w:sz w:val="22"/>
          <w:szCs w:val="22"/>
          <w14:ligatures w14:val="none"/>
        </w:rPr>
        <w:t>1320</w:t>
      </w:r>
      <w:r w:rsidRPr="00BA2323">
        <w:rPr>
          <w:rFonts w:eastAsia="Times New Roman" w:cs="Arial"/>
          <w:color w:val="auto"/>
          <w:kern w:val="0"/>
          <w:sz w:val="22"/>
          <w:szCs w:val="22"/>
          <w14:ligatures w14:val="none"/>
        </w:rPr>
        <w:t>) – dalej ustawa pzp</w:t>
      </w:r>
      <w:r w:rsidR="0083521C" w:rsidRPr="00BA2323">
        <w:rPr>
          <w:rFonts w:eastAsia="Times New Roman" w:cs="Arial"/>
          <w:color w:val="auto"/>
          <w:kern w:val="0"/>
          <w:sz w:val="22"/>
          <w:szCs w:val="22"/>
          <w14:ligatures w14:val="none"/>
        </w:rPr>
        <w:t>.</w:t>
      </w:r>
      <w:r w:rsidRPr="00BA2323">
        <w:rPr>
          <w:rFonts w:eastAsia="Times New Roman" w:cs="Arial"/>
          <w:color w:val="auto"/>
          <w:kern w:val="0"/>
          <w:sz w:val="22"/>
          <w:szCs w:val="22"/>
          <w14:ligatures w14:val="none"/>
        </w:rPr>
        <w:t xml:space="preserve"> na </w:t>
      </w:r>
      <w:r w:rsidR="00B609D4">
        <w:rPr>
          <w:rFonts w:eastAsia="Times New Roman" w:cs="Arial"/>
          <w:color w:val="auto"/>
          <w:kern w:val="0"/>
          <w:sz w:val="22"/>
          <w:szCs w:val="22"/>
          <w14:ligatures w14:val="none"/>
        </w:rPr>
        <w:t>roboty budowlane</w:t>
      </w:r>
      <w:r w:rsidRPr="00BA2323">
        <w:rPr>
          <w:rFonts w:eastAsia="Times New Roman" w:cs="Arial"/>
          <w:color w:val="auto"/>
          <w:kern w:val="0"/>
          <w:sz w:val="22"/>
          <w:szCs w:val="22"/>
          <w14:ligatures w14:val="none"/>
        </w:rPr>
        <w:t xml:space="preserve"> pn.</w:t>
      </w:r>
    </w:p>
    <w:p w14:paraId="1A89075C" w14:textId="77777777" w:rsidR="001C2661" w:rsidRPr="00BA2323" w:rsidRDefault="001C2661" w:rsidP="001C2661">
      <w:pPr>
        <w:spacing w:after="0" w:line="276" w:lineRule="auto"/>
        <w:ind w:left="0" w:right="0" w:firstLine="0"/>
        <w:jc w:val="center"/>
        <w:rPr>
          <w:rFonts w:eastAsia="Times New Roman" w:cs="Arial"/>
          <w:color w:val="auto"/>
          <w:kern w:val="0"/>
          <w:sz w:val="22"/>
          <w:szCs w:val="22"/>
          <w14:ligatures w14:val="none"/>
        </w:rPr>
      </w:pPr>
    </w:p>
    <w:p w14:paraId="15EC1982" w14:textId="77777777" w:rsidR="001C2661" w:rsidRPr="00BA2323" w:rsidRDefault="001C2661" w:rsidP="001C2661">
      <w:pPr>
        <w:spacing w:after="0" w:line="276" w:lineRule="auto"/>
        <w:ind w:left="0" w:right="0" w:firstLine="0"/>
        <w:jc w:val="center"/>
        <w:rPr>
          <w:rFonts w:eastAsia="Times New Roman" w:cs="Arial"/>
          <w:b/>
          <w:bCs/>
          <w:color w:val="auto"/>
          <w:kern w:val="0"/>
          <w:sz w:val="22"/>
          <w:szCs w:val="22"/>
          <w14:ligatures w14:val="none"/>
        </w:rPr>
      </w:pPr>
    </w:p>
    <w:p w14:paraId="6E065062" w14:textId="77777777" w:rsidR="00B4202D" w:rsidRPr="00FB4366" w:rsidRDefault="00B4202D" w:rsidP="00B4202D">
      <w:pPr>
        <w:spacing w:after="0" w:line="240" w:lineRule="auto"/>
        <w:ind w:left="0" w:right="0" w:firstLine="0"/>
        <w:rPr>
          <w:rFonts w:ascii="Arial" w:eastAsia="Calibri" w:hAnsi="Arial" w:cs="Arial"/>
          <w:b/>
          <w:color w:val="auto"/>
          <w:kern w:val="0"/>
          <w:sz w:val="22"/>
          <w:szCs w:val="22"/>
          <w:lang w:eastAsia="en-US"/>
          <w14:ligatures w14:val="none"/>
        </w:rPr>
      </w:pPr>
      <w:r w:rsidRPr="00FB4366">
        <w:rPr>
          <w:rFonts w:ascii="Arial" w:eastAsia="Calibri" w:hAnsi="Arial" w:cs="Arial"/>
          <w:b/>
          <w:color w:val="auto"/>
          <w:kern w:val="0"/>
          <w:sz w:val="22"/>
          <w:szCs w:val="22"/>
          <w:lang w:eastAsia="en-US"/>
          <w14:ligatures w14:val="none"/>
        </w:rPr>
        <w:t>„Uzupełnieniu korpusu dróg gminnych na terenie Gminy Drohiczyn w 202</w:t>
      </w:r>
      <w:r>
        <w:rPr>
          <w:rFonts w:ascii="Arial" w:eastAsia="Calibri" w:hAnsi="Arial" w:cs="Arial"/>
          <w:b/>
          <w:color w:val="auto"/>
          <w:kern w:val="0"/>
          <w:sz w:val="22"/>
          <w:szCs w:val="22"/>
          <w:lang w:eastAsia="en-US"/>
          <w14:ligatures w14:val="none"/>
        </w:rPr>
        <w:t>6</w:t>
      </w:r>
      <w:r w:rsidRPr="00FB4366">
        <w:rPr>
          <w:rFonts w:ascii="Arial" w:eastAsia="Calibri" w:hAnsi="Arial" w:cs="Arial"/>
          <w:b/>
          <w:color w:val="auto"/>
          <w:kern w:val="0"/>
          <w:sz w:val="22"/>
          <w:szCs w:val="22"/>
          <w:lang w:eastAsia="en-US"/>
          <w14:ligatures w14:val="none"/>
        </w:rPr>
        <w:t xml:space="preserve"> r”</w:t>
      </w:r>
    </w:p>
    <w:p w14:paraId="0346B372" w14:textId="77777777" w:rsidR="00B4202D" w:rsidRPr="00FB4366" w:rsidRDefault="00B4202D" w:rsidP="00B4202D">
      <w:pPr>
        <w:spacing w:after="0" w:line="240" w:lineRule="auto"/>
        <w:ind w:left="0" w:right="0" w:firstLine="0"/>
        <w:rPr>
          <w:rFonts w:ascii="Arial" w:eastAsia="Calibri" w:hAnsi="Arial" w:cs="Arial"/>
          <w:b/>
          <w:color w:val="auto"/>
          <w:kern w:val="0"/>
          <w:sz w:val="22"/>
          <w:szCs w:val="22"/>
          <w:lang w:eastAsia="en-US"/>
          <w14:ligatures w14:val="none"/>
        </w:rPr>
      </w:pPr>
    </w:p>
    <w:p w14:paraId="1299FF43"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bCs/>
          <w:color w:val="auto"/>
          <w:kern w:val="0"/>
          <w:sz w:val="22"/>
          <w:szCs w:val="22"/>
          <w14:ligatures w14:val="none"/>
        </w:rPr>
      </w:pPr>
    </w:p>
    <w:p w14:paraId="38E277E5"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p>
    <w:p w14:paraId="631E5BC3"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r w:rsidRPr="00BA2323">
        <w:rPr>
          <w:rFonts w:eastAsia="Times New Roman" w:cs="Arial"/>
          <w:b/>
          <w:color w:val="auto"/>
          <w:kern w:val="0"/>
          <w:sz w:val="22"/>
          <w:szCs w:val="22"/>
          <w14:ligatures w14:val="none"/>
        </w:rPr>
        <w:t>Przedmiotowe postępowanie prowadzone jest przy użyciu środków komunikacji elektronicznej. Składanie ofert następuje za pośrednictwem Platformy https://ezamowienia.gov.pl</w:t>
      </w:r>
    </w:p>
    <w:p w14:paraId="1EB3444C"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r w:rsidRPr="00BA2323">
        <w:rPr>
          <w:rFonts w:eastAsia="Times New Roman" w:cs="Arial"/>
          <w:b/>
          <w:color w:val="auto"/>
          <w:kern w:val="0"/>
          <w:sz w:val="22"/>
          <w:szCs w:val="22"/>
          <w14:ligatures w14:val="none"/>
        </w:rPr>
        <w:t xml:space="preserve"> </w:t>
      </w:r>
    </w:p>
    <w:p w14:paraId="5E4FE622"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r w:rsidRPr="00BA2323">
        <w:rPr>
          <w:rFonts w:eastAsia="Times New Roman" w:cs="Arial"/>
          <w:b/>
          <w:color w:val="auto"/>
          <w:kern w:val="0"/>
          <w:sz w:val="22"/>
          <w:szCs w:val="22"/>
          <w14:ligatures w14:val="none"/>
        </w:rPr>
        <w:t>Korzystanie przez Wykonawcę z portalu jest bezpłatne.</w:t>
      </w:r>
    </w:p>
    <w:p w14:paraId="3A3C8DFA"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p>
    <w:p w14:paraId="401F91AD" w14:textId="2C46A700"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r w:rsidRPr="00BA2323">
        <w:rPr>
          <w:rFonts w:eastAsia="Times New Roman" w:cs="Arial"/>
          <w:color w:val="auto"/>
          <w:kern w:val="0"/>
          <w:sz w:val="22"/>
          <w:szCs w:val="22"/>
          <w14:ligatures w14:val="none"/>
        </w:rPr>
        <w:t xml:space="preserve">Nr postępowania: </w:t>
      </w:r>
      <w:r w:rsidRPr="00BA2323">
        <w:rPr>
          <w:rFonts w:eastAsia="Times New Roman" w:cs="Arial"/>
          <w:b/>
          <w:color w:val="auto"/>
          <w:kern w:val="0"/>
          <w:sz w:val="22"/>
          <w:szCs w:val="22"/>
          <w14:ligatures w14:val="none"/>
        </w:rPr>
        <w:t>RG.271.</w:t>
      </w:r>
      <w:r w:rsidR="0054142E">
        <w:rPr>
          <w:rFonts w:eastAsia="Times New Roman" w:cs="Arial"/>
          <w:b/>
          <w:color w:val="auto"/>
          <w:kern w:val="0"/>
          <w:sz w:val="22"/>
          <w:szCs w:val="22"/>
          <w14:ligatures w14:val="none"/>
        </w:rPr>
        <w:t>2</w:t>
      </w:r>
      <w:r w:rsidR="006E6CB0" w:rsidRPr="00BA2323">
        <w:rPr>
          <w:rFonts w:eastAsia="Times New Roman" w:cs="Arial"/>
          <w:b/>
          <w:color w:val="auto"/>
          <w:kern w:val="0"/>
          <w:sz w:val="22"/>
          <w:szCs w:val="22"/>
          <w14:ligatures w14:val="none"/>
        </w:rPr>
        <w:t>.2026</w:t>
      </w:r>
    </w:p>
    <w:p w14:paraId="16247C3B" w14:textId="77777777" w:rsidR="001C2661" w:rsidRPr="00BA2323" w:rsidRDefault="001C2661" w:rsidP="001C2661">
      <w:pPr>
        <w:tabs>
          <w:tab w:val="center" w:pos="4536"/>
          <w:tab w:val="left" w:pos="6945"/>
        </w:tabs>
        <w:spacing w:before="40" w:after="0" w:line="276" w:lineRule="auto"/>
        <w:ind w:left="0" w:right="0" w:firstLine="0"/>
        <w:jc w:val="center"/>
        <w:rPr>
          <w:rFonts w:eastAsia="Times New Roman" w:cs="Arial"/>
          <w:b/>
          <w:color w:val="auto"/>
          <w:kern w:val="0"/>
          <w:sz w:val="22"/>
          <w:szCs w:val="22"/>
          <w14:ligatures w14:val="none"/>
        </w:rPr>
      </w:pPr>
    </w:p>
    <w:p w14:paraId="10BEA9DF" w14:textId="77777777" w:rsidR="001C2661" w:rsidRPr="001C2661" w:rsidRDefault="001C2661" w:rsidP="001C2661">
      <w:pPr>
        <w:tabs>
          <w:tab w:val="center" w:pos="4536"/>
          <w:tab w:val="left" w:pos="6945"/>
        </w:tabs>
        <w:spacing w:before="40" w:after="0" w:line="276" w:lineRule="auto"/>
        <w:ind w:left="0" w:right="0" w:firstLine="0"/>
        <w:jc w:val="center"/>
        <w:rPr>
          <w:rFonts w:ascii="Arial" w:eastAsia="Times New Roman" w:hAnsi="Arial" w:cs="Arial"/>
          <w:b/>
          <w:color w:val="auto"/>
          <w:kern w:val="0"/>
          <w:sz w:val="22"/>
          <w:szCs w:val="22"/>
          <w14:ligatures w14:val="none"/>
        </w:rPr>
      </w:pPr>
    </w:p>
    <w:p w14:paraId="7D877998" w14:textId="77777777" w:rsidR="001C2661" w:rsidRPr="001C2661" w:rsidRDefault="001C2661" w:rsidP="001C2661">
      <w:pPr>
        <w:tabs>
          <w:tab w:val="center" w:pos="4536"/>
          <w:tab w:val="left" w:pos="6945"/>
        </w:tabs>
        <w:spacing w:before="40" w:after="0" w:line="276" w:lineRule="auto"/>
        <w:ind w:left="0" w:right="0" w:firstLine="0"/>
        <w:jc w:val="center"/>
        <w:rPr>
          <w:rFonts w:ascii="Arial" w:eastAsia="Times New Roman" w:hAnsi="Arial" w:cs="Arial"/>
          <w:b/>
          <w:color w:val="auto"/>
          <w:kern w:val="0"/>
          <w:sz w:val="22"/>
          <w:szCs w:val="22"/>
          <w14:ligatures w14:val="none"/>
        </w:rPr>
      </w:pPr>
    </w:p>
    <w:p w14:paraId="5150B527" w14:textId="77777777" w:rsidR="001C2661" w:rsidRPr="001C2661" w:rsidRDefault="001C2661" w:rsidP="001C2661">
      <w:pPr>
        <w:tabs>
          <w:tab w:val="center" w:pos="4536"/>
          <w:tab w:val="left" w:pos="6945"/>
        </w:tabs>
        <w:spacing w:before="40" w:after="0" w:line="276" w:lineRule="auto"/>
        <w:ind w:left="0" w:right="0" w:firstLine="0"/>
        <w:jc w:val="center"/>
        <w:rPr>
          <w:rFonts w:ascii="Arial" w:eastAsia="Times New Roman" w:hAnsi="Arial" w:cs="Arial"/>
          <w:b/>
          <w:color w:val="auto"/>
          <w:kern w:val="0"/>
          <w:sz w:val="22"/>
          <w:szCs w:val="22"/>
          <w14:ligatures w14:val="none"/>
        </w:rPr>
      </w:pPr>
    </w:p>
    <w:p w14:paraId="2042799A" w14:textId="77777777" w:rsidR="001C2661" w:rsidRPr="001C2661" w:rsidRDefault="001C2661" w:rsidP="001C2661">
      <w:pPr>
        <w:tabs>
          <w:tab w:val="center" w:pos="4536"/>
          <w:tab w:val="left" w:pos="6945"/>
        </w:tabs>
        <w:spacing w:before="40" w:after="0" w:line="276" w:lineRule="auto"/>
        <w:ind w:left="0" w:right="0" w:firstLine="0"/>
        <w:jc w:val="center"/>
        <w:rPr>
          <w:rFonts w:ascii="Arial" w:eastAsia="Times New Roman" w:hAnsi="Arial" w:cs="Arial"/>
          <w:b/>
          <w:color w:val="auto"/>
          <w:kern w:val="0"/>
          <w:sz w:val="22"/>
          <w:szCs w:val="22"/>
          <w14:ligatures w14:val="none"/>
        </w:rPr>
      </w:pPr>
    </w:p>
    <w:p w14:paraId="313FDA05" w14:textId="1083AA0A" w:rsidR="001C2661" w:rsidRDefault="001C2661" w:rsidP="001C2661">
      <w:pPr>
        <w:spacing w:after="40" w:line="360" w:lineRule="auto"/>
        <w:ind w:left="0" w:right="0" w:firstLine="0"/>
        <w:jc w:val="center"/>
        <w:rPr>
          <w:rFonts w:ascii="Arial" w:eastAsia="Times New Roman" w:hAnsi="Arial" w:cs="Arial"/>
          <w:b/>
          <w:bCs/>
          <w:iCs/>
          <w:color w:val="auto"/>
          <w:kern w:val="0"/>
          <w:sz w:val="22"/>
          <w:szCs w:val="22"/>
          <w14:ligatures w14:val="none"/>
        </w:rPr>
      </w:pPr>
      <w:r w:rsidRPr="001C2661">
        <w:rPr>
          <w:rFonts w:ascii="Arial" w:eastAsia="Times New Roman" w:hAnsi="Arial" w:cs="Arial"/>
          <w:b/>
          <w:bCs/>
          <w:iCs/>
          <w:color w:val="auto"/>
          <w:kern w:val="0"/>
          <w:sz w:val="22"/>
          <w:szCs w:val="22"/>
          <w14:ligatures w14:val="none"/>
        </w:rPr>
        <w:t xml:space="preserve">Drohiczyn, </w:t>
      </w:r>
      <w:r w:rsidR="0054142E">
        <w:rPr>
          <w:rFonts w:ascii="Arial" w:eastAsia="Times New Roman" w:hAnsi="Arial" w:cs="Arial"/>
          <w:b/>
          <w:bCs/>
          <w:iCs/>
          <w:color w:val="auto"/>
          <w:kern w:val="0"/>
          <w:sz w:val="22"/>
          <w:szCs w:val="22"/>
          <w14:ligatures w14:val="none"/>
        </w:rPr>
        <w:t xml:space="preserve">marzec </w:t>
      </w:r>
      <w:r w:rsidR="006E6CB0">
        <w:rPr>
          <w:rFonts w:ascii="Arial" w:eastAsia="Times New Roman" w:hAnsi="Arial" w:cs="Arial"/>
          <w:b/>
          <w:bCs/>
          <w:iCs/>
          <w:color w:val="auto"/>
          <w:kern w:val="0"/>
          <w:sz w:val="22"/>
          <w:szCs w:val="22"/>
          <w14:ligatures w14:val="none"/>
        </w:rPr>
        <w:t>2026</w:t>
      </w:r>
    </w:p>
    <w:p w14:paraId="7B69485B" w14:textId="77777777" w:rsidR="0083521C" w:rsidRPr="001C2661" w:rsidRDefault="0083521C" w:rsidP="001C2661">
      <w:pPr>
        <w:spacing w:after="40" w:line="360" w:lineRule="auto"/>
        <w:ind w:left="0" w:right="0" w:firstLine="0"/>
        <w:jc w:val="center"/>
        <w:rPr>
          <w:rFonts w:ascii="Arial" w:eastAsia="Times New Roman" w:hAnsi="Arial" w:cs="Arial"/>
          <w:b/>
          <w:caps/>
          <w:color w:val="auto"/>
          <w:kern w:val="0"/>
          <w:sz w:val="22"/>
          <w:szCs w:val="22"/>
          <w14:ligatures w14:val="none"/>
        </w:rPr>
      </w:pPr>
    </w:p>
    <w:p w14:paraId="555EEC5F" w14:textId="6E4D44BE" w:rsidR="00985471" w:rsidRDefault="00000000" w:rsidP="0083521C">
      <w:pPr>
        <w:spacing w:after="0" w:line="259" w:lineRule="auto"/>
        <w:ind w:left="0" w:right="20" w:firstLine="0"/>
        <w:jc w:val="center"/>
        <w:rPr>
          <w:b/>
          <w:i/>
          <w:sz w:val="17"/>
        </w:rPr>
      </w:pPr>
      <w:r>
        <w:rPr>
          <w:b/>
          <w:i/>
          <w:sz w:val="17"/>
        </w:rPr>
        <w:t xml:space="preserve"> </w:t>
      </w:r>
    </w:p>
    <w:p w14:paraId="0E37D321" w14:textId="77777777" w:rsidR="0054142E" w:rsidRDefault="0054142E" w:rsidP="0083521C">
      <w:pPr>
        <w:spacing w:after="0" w:line="259" w:lineRule="auto"/>
        <w:ind w:left="0" w:right="20" w:firstLine="0"/>
        <w:jc w:val="center"/>
        <w:rPr>
          <w:b/>
          <w:i/>
          <w:sz w:val="17"/>
        </w:rPr>
      </w:pPr>
    </w:p>
    <w:p w14:paraId="5E30D0ED" w14:textId="77777777" w:rsidR="0054142E" w:rsidRDefault="0054142E" w:rsidP="0083521C">
      <w:pPr>
        <w:spacing w:after="0" w:line="259" w:lineRule="auto"/>
        <w:ind w:left="0" w:right="20" w:firstLine="0"/>
        <w:jc w:val="center"/>
        <w:rPr>
          <w:b/>
          <w:i/>
          <w:sz w:val="17"/>
        </w:rPr>
      </w:pPr>
    </w:p>
    <w:p w14:paraId="57C73E1C" w14:textId="77777777" w:rsidR="0054142E" w:rsidRDefault="0054142E" w:rsidP="0083521C">
      <w:pPr>
        <w:spacing w:after="0" w:line="259" w:lineRule="auto"/>
        <w:ind w:left="0" w:right="20" w:firstLine="0"/>
        <w:jc w:val="center"/>
        <w:rPr>
          <w:b/>
          <w:i/>
          <w:sz w:val="17"/>
        </w:rPr>
      </w:pPr>
    </w:p>
    <w:p w14:paraId="3D81772B" w14:textId="77777777" w:rsidR="0054142E" w:rsidRDefault="0054142E" w:rsidP="0083521C">
      <w:pPr>
        <w:spacing w:after="0" w:line="259" w:lineRule="auto"/>
        <w:ind w:left="0" w:right="20" w:firstLine="0"/>
        <w:jc w:val="center"/>
      </w:pPr>
    </w:p>
    <w:p w14:paraId="359ED9EB" w14:textId="77777777" w:rsidR="00985471" w:rsidRDefault="00000000">
      <w:pPr>
        <w:pBdr>
          <w:bottom w:val="single" w:sz="4" w:space="0" w:color="000000"/>
        </w:pBdr>
        <w:shd w:val="clear" w:color="auto" w:fill="D9D9D9"/>
        <w:spacing w:after="21" w:line="259" w:lineRule="auto"/>
        <w:ind w:left="147" w:right="188"/>
        <w:jc w:val="center"/>
      </w:pPr>
      <w:r>
        <w:rPr>
          <w:sz w:val="26"/>
        </w:rPr>
        <w:lastRenderedPageBreak/>
        <w:t xml:space="preserve">Rozdział 1 </w:t>
      </w:r>
    </w:p>
    <w:p w14:paraId="2A1AEB4F" w14:textId="77777777" w:rsidR="00985471" w:rsidRDefault="00000000">
      <w:pPr>
        <w:pStyle w:val="Nagwek2"/>
        <w:spacing w:after="38"/>
        <w:ind w:left="147" w:right="188"/>
      </w:pPr>
      <w:r>
        <w:t>POSTANOWIENIA OGÓLNE</w:t>
      </w:r>
      <w:r>
        <w:rPr>
          <w:sz w:val="24"/>
        </w:rPr>
        <w:t xml:space="preserve"> </w:t>
      </w:r>
    </w:p>
    <w:p w14:paraId="65C1EE7E" w14:textId="77777777" w:rsidR="00985471" w:rsidRDefault="00000000">
      <w:pPr>
        <w:spacing w:after="16" w:line="259" w:lineRule="auto"/>
        <w:ind w:left="566" w:right="0" w:firstLine="0"/>
        <w:jc w:val="left"/>
      </w:pPr>
      <w:r>
        <w:rPr>
          <w:b/>
        </w:rPr>
        <w:t xml:space="preserve"> </w:t>
      </w:r>
    </w:p>
    <w:p w14:paraId="01089043" w14:textId="40930067" w:rsidR="001C2661" w:rsidRPr="00F2739A" w:rsidRDefault="00000000" w:rsidP="001C2661">
      <w:pPr>
        <w:pStyle w:val="Akapitzlist"/>
        <w:numPr>
          <w:ilvl w:val="1"/>
          <w:numId w:val="34"/>
        </w:numPr>
        <w:spacing w:after="1" w:line="274" w:lineRule="auto"/>
        <w:ind w:right="3951"/>
        <w:jc w:val="left"/>
        <w:rPr>
          <w:b/>
        </w:rPr>
      </w:pPr>
      <w:r w:rsidRPr="00F2739A">
        <w:rPr>
          <w:b/>
        </w:rPr>
        <w:t xml:space="preserve">Nazwa oraz adres Zamawiającego. </w:t>
      </w:r>
    </w:p>
    <w:p w14:paraId="0F8952A0" w14:textId="77777777" w:rsidR="001C2661" w:rsidRPr="00F2739A" w:rsidRDefault="001C2661" w:rsidP="001C2661">
      <w:pPr>
        <w:pStyle w:val="Akapitzlist"/>
        <w:spacing w:after="1" w:line="274" w:lineRule="auto"/>
        <w:ind w:left="705" w:right="3951" w:firstLine="0"/>
        <w:jc w:val="left"/>
      </w:pPr>
    </w:p>
    <w:p w14:paraId="57073BF3" w14:textId="77777777" w:rsidR="001C2661" w:rsidRPr="00F2739A" w:rsidRDefault="001C2661" w:rsidP="001C2661">
      <w:pPr>
        <w:tabs>
          <w:tab w:val="left" w:pos="540"/>
        </w:tabs>
        <w:spacing w:after="0" w:line="276" w:lineRule="auto"/>
        <w:ind w:left="284" w:right="0" w:firstLine="0"/>
        <w:rPr>
          <w:rFonts w:eastAsia="Times New Roman" w:cs="Arial"/>
          <w:color w:val="auto"/>
          <w:kern w:val="0"/>
          <w14:ligatures w14:val="none"/>
        </w:rPr>
      </w:pPr>
      <w:r w:rsidRPr="00F2739A">
        <w:rPr>
          <w:rFonts w:eastAsia="Times New Roman" w:cs="Arial"/>
          <w:b/>
          <w:iCs/>
          <w:color w:val="auto"/>
          <w:kern w:val="0"/>
          <w14:ligatures w14:val="none"/>
        </w:rPr>
        <w:t>Gmina Drohiczyn,</w:t>
      </w:r>
    </w:p>
    <w:p w14:paraId="4B93C207" w14:textId="77777777" w:rsidR="001C2661" w:rsidRPr="00F2739A" w:rsidRDefault="001C2661" w:rsidP="001C2661">
      <w:pPr>
        <w:tabs>
          <w:tab w:val="left" w:pos="540"/>
        </w:tabs>
        <w:spacing w:after="0" w:line="276" w:lineRule="auto"/>
        <w:ind w:left="284" w:right="0" w:firstLine="0"/>
        <w:rPr>
          <w:rFonts w:eastAsia="Times New Roman" w:cs="Arial"/>
          <w:color w:val="auto"/>
          <w:kern w:val="0"/>
          <w14:ligatures w14:val="none"/>
        </w:rPr>
      </w:pPr>
      <w:r w:rsidRPr="00F2739A">
        <w:rPr>
          <w:rFonts w:eastAsia="Times New Roman" w:cs="Arial"/>
          <w:b/>
          <w:iCs/>
          <w:color w:val="auto"/>
          <w:kern w:val="0"/>
          <w14:ligatures w14:val="none"/>
        </w:rPr>
        <w:t>ul. J .I. Kraszewskiego 5,</w:t>
      </w:r>
      <w:r w:rsidRPr="00F2739A">
        <w:rPr>
          <w:rFonts w:eastAsia="Times New Roman" w:cs="Arial"/>
          <w:color w:val="auto"/>
          <w:kern w:val="0"/>
          <w14:ligatures w14:val="none"/>
        </w:rPr>
        <w:t xml:space="preserve"> </w:t>
      </w:r>
      <w:r w:rsidRPr="00F2739A">
        <w:rPr>
          <w:rFonts w:eastAsia="Times New Roman" w:cs="Arial"/>
          <w:b/>
          <w:iCs/>
          <w:color w:val="auto"/>
          <w:kern w:val="0"/>
          <w14:ligatures w14:val="none"/>
        </w:rPr>
        <w:t>17-312 Drohiczyn</w:t>
      </w:r>
    </w:p>
    <w:p w14:paraId="7E875DD5" w14:textId="74DB639D" w:rsidR="001C2661" w:rsidRPr="00F2739A" w:rsidRDefault="001C2661" w:rsidP="001C2661">
      <w:pPr>
        <w:tabs>
          <w:tab w:val="left" w:pos="540"/>
        </w:tabs>
        <w:spacing w:after="0" w:line="276" w:lineRule="auto"/>
        <w:ind w:left="284" w:right="0" w:firstLine="0"/>
        <w:rPr>
          <w:rFonts w:eastAsia="Times New Roman" w:cs="Arial"/>
          <w:bCs/>
          <w:iCs/>
          <w:color w:val="auto"/>
          <w:kern w:val="0"/>
          <w14:ligatures w14:val="none"/>
        </w:rPr>
      </w:pPr>
      <w:r w:rsidRPr="00F2739A">
        <w:rPr>
          <w:rFonts w:eastAsia="Times New Roman" w:cs="Arial"/>
          <w:color w:val="auto"/>
          <w:kern w:val="0"/>
          <w14:ligatures w14:val="none"/>
        </w:rPr>
        <w:t xml:space="preserve">tel.: </w:t>
      </w:r>
      <w:r w:rsidRPr="00F2739A">
        <w:rPr>
          <w:rFonts w:eastAsia="Times New Roman" w:cs="Arial"/>
          <w:bCs/>
          <w:iCs/>
          <w:color w:val="auto"/>
          <w:kern w:val="0"/>
          <w14:ligatures w14:val="none"/>
        </w:rPr>
        <w:t>85  65 65 260</w:t>
      </w:r>
    </w:p>
    <w:p w14:paraId="2A27A5AC" w14:textId="77777777" w:rsidR="001C2661" w:rsidRPr="00F2739A" w:rsidRDefault="001C2661" w:rsidP="001C2661">
      <w:pPr>
        <w:tabs>
          <w:tab w:val="left" w:pos="540"/>
        </w:tabs>
        <w:spacing w:after="0" w:line="276" w:lineRule="auto"/>
        <w:ind w:left="284" w:right="0" w:firstLine="0"/>
        <w:rPr>
          <w:rFonts w:eastAsia="Times New Roman" w:cs="Arial"/>
          <w:color w:val="auto"/>
          <w:kern w:val="0"/>
          <w14:ligatures w14:val="none"/>
        </w:rPr>
      </w:pPr>
      <w:r w:rsidRPr="00F2739A">
        <w:rPr>
          <w:rFonts w:eastAsia="Times New Roman" w:cs="Arial"/>
          <w:color w:val="auto"/>
          <w:kern w:val="0"/>
          <w14:ligatures w14:val="none"/>
        </w:rPr>
        <w:t xml:space="preserve">NIP: </w:t>
      </w:r>
      <w:r w:rsidRPr="00F2739A">
        <w:rPr>
          <w:rFonts w:eastAsia="Times New Roman" w:cs="Arial"/>
          <w:bCs/>
          <w:color w:val="auto"/>
          <w:kern w:val="0"/>
          <w:lang w:val="fr-FR"/>
          <w14:ligatures w14:val="none"/>
        </w:rPr>
        <w:t>544 – 143 – 70 - 94</w:t>
      </w:r>
    </w:p>
    <w:p w14:paraId="4E0B8389" w14:textId="77777777" w:rsidR="001C2661" w:rsidRPr="00563FFA" w:rsidRDefault="001C2661" w:rsidP="001C2661">
      <w:pPr>
        <w:tabs>
          <w:tab w:val="left" w:pos="540"/>
        </w:tabs>
        <w:spacing w:before="240" w:after="240" w:line="276" w:lineRule="auto"/>
        <w:ind w:left="284" w:right="0" w:firstLine="0"/>
        <w:rPr>
          <w:rFonts w:eastAsia="Times New Roman" w:cs="Arial"/>
          <w:color w:val="auto"/>
          <w:kern w:val="0"/>
          <w:lang w:val="en-US"/>
          <w14:ligatures w14:val="none"/>
        </w:rPr>
      </w:pPr>
      <w:r w:rsidRPr="00563FFA">
        <w:rPr>
          <w:rFonts w:eastAsia="Times New Roman" w:cs="Arial"/>
          <w:color w:val="auto"/>
          <w:kern w:val="0"/>
          <w:lang w:val="en-US"/>
          <w14:ligatures w14:val="none"/>
        </w:rPr>
        <w:t xml:space="preserve">Adres e-mail: </w:t>
      </w:r>
      <w:hyperlink r:id="rId9" w:history="1">
        <w:r w:rsidRPr="00563FFA">
          <w:rPr>
            <w:rFonts w:eastAsia="Times New Roman" w:cs="Arial"/>
            <w:color w:val="FF0000"/>
            <w:kern w:val="0"/>
            <w:u w:val="single" w:color="FF0000"/>
            <w:lang w:val="en-US"/>
            <w14:ligatures w14:val="none"/>
          </w:rPr>
          <w:t>inwestycje@drohiczyn.pl</w:t>
        </w:r>
      </w:hyperlink>
    </w:p>
    <w:p w14:paraId="2AC2069F" w14:textId="77777777" w:rsidR="001C2661" w:rsidRPr="00F2739A" w:rsidRDefault="001C2661" w:rsidP="001C2661">
      <w:pPr>
        <w:tabs>
          <w:tab w:val="left" w:pos="540"/>
        </w:tabs>
        <w:spacing w:after="0" w:line="276" w:lineRule="auto"/>
        <w:ind w:left="284" w:right="0" w:firstLine="0"/>
        <w:rPr>
          <w:rFonts w:eastAsia="Times New Roman" w:cs="Arial"/>
          <w:b/>
          <w:color w:val="auto"/>
          <w:kern w:val="0"/>
          <w14:ligatures w14:val="none"/>
        </w:rPr>
      </w:pPr>
      <w:r w:rsidRPr="00563FFA">
        <w:rPr>
          <w:rFonts w:eastAsia="Times New Roman" w:cs="Arial"/>
          <w:b/>
          <w:color w:val="auto"/>
          <w:kern w:val="0"/>
          <w14:ligatures w14:val="none"/>
        </w:rPr>
        <w:t>Adres strony internetowej, na której jest prowadzone postępowanie i na której będą dostępne wszelkie dokumenty związane z prowadzoną procedurą:</w:t>
      </w:r>
      <w:r w:rsidRPr="00F2739A">
        <w:rPr>
          <w:rFonts w:eastAsia="Times New Roman" w:cs="Arial"/>
          <w:b/>
          <w:color w:val="auto"/>
          <w:kern w:val="0"/>
          <w14:ligatures w14:val="none"/>
        </w:rPr>
        <w:t xml:space="preserve"> </w:t>
      </w:r>
    </w:p>
    <w:p w14:paraId="44F3FD15" w14:textId="77777777" w:rsidR="001C2661" w:rsidRPr="00F2739A" w:rsidRDefault="001C2661" w:rsidP="001C2661">
      <w:pPr>
        <w:tabs>
          <w:tab w:val="left" w:pos="540"/>
        </w:tabs>
        <w:spacing w:after="0" w:line="276" w:lineRule="auto"/>
        <w:ind w:left="284" w:right="0" w:firstLine="0"/>
        <w:rPr>
          <w:rFonts w:eastAsia="Times New Roman" w:cs="Arial"/>
          <w:b/>
          <w:color w:val="auto"/>
          <w:kern w:val="0"/>
          <w14:ligatures w14:val="none"/>
        </w:rPr>
      </w:pPr>
    </w:p>
    <w:p w14:paraId="2E77F0F3" w14:textId="51967659" w:rsidR="00575F2B" w:rsidRDefault="00563FFA" w:rsidP="001C2661">
      <w:pPr>
        <w:tabs>
          <w:tab w:val="left" w:pos="540"/>
        </w:tabs>
        <w:spacing w:after="0" w:line="276" w:lineRule="auto"/>
        <w:ind w:left="284" w:right="0" w:firstLine="0"/>
      </w:pPr>
      <w:hyperlink r:id="rId10" w:history="1">
        <w:r w:rsidRPr="00946B25">
          <w:rPr>
            <w:rStyle w:val="Hipercze"/>
          </w:rPr>
          <w:t>https://ezamowienia.gov.pl/mp-client/search/list/ocds-148610-fb29c41f-b03d-4f0c-96ee-5cbb5fd4f8ab</w:t>
        </w:r>
      </w:hyperlink>
    </w:p>
    <w:p w14:paraId="0A9C03BB" w14:textId="34A9A019" w:rsidR="00985471" w:rsidRPr="00F2739A" w:rsidRDefault="00985471" w:rsidP="001C2661">
      <w:pPr>
        <w:pStyle w:val="Nagwek3"/>
        <w:ind w:left="0"/>
      </w:pPr>
    </w:p>
    <w:p w14:paraId="1E47D32F" w14:textId="44128DE3" w:rsidR="00985471" w:rsidRDefault="00000000">
      <w:pPr>
        <w:spacing w:after="9" w:line="267" w:lineRule="auto"/>
        <w:ind w:left="7" w:right="78"/>
      </w:pPr>
      <w:r>
        <w:rPr>
          <w:b/>
        </w:rPr>
        <w:t>1.</w:t>
      </w:r>
      <w:r w:rsidR="001C2661">
        <w:rPr>
          <w:b/>
        </w:rPr>
        <w:t>2</w:t>
      </w:r>
      <w:r>
        <w:rPr>
          <w:b/>
        </w:rPr>
        <w:t>.</w:t>
      </w:r>
      <w:r>
        <w:rPr>
          <w:rFonts w:ascii="Arial" w:eastAsia="Arial" w:hAnsi="Arial" w:cs="Arial"/>
          <w:b/>
        </w:rPr>
        <w:t xml:space="preserve"> </w:t>
      </w:r>
      <w:r>
        <w:rPr>
          <w:b/>
        </w:rPr>
        <w:t xml:space="preserve">Tryb udzielenia zamówienia. </w:t>
      </w:r>
    </w:p>
    <w:p w14:paraId="447D7908" w14:textId="77777777" w:rsidR="00985471" w:rsidRDefault="00000000">
      <w:pPr>
        <w:ind w:left="576" w:right="81"/>
      </w:pPr>
      <w:r>
        <w:t xml:space="preserve">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 </w:t>
      </w:r>
    </w:p>
    <w:p w14:paraId="1C990246" w14:textId="77777777" w:rsidR="00985471" w:rsidRDefault="00000000">
      <w:pPr>
        <w:spacing w:after="51" w:line="267" w:lineRule="auto"/>
        <w:ind w:left="7" w:right="78"/>
      </w:pPr>
      <w:r>
        <w:rPr>
          <w:b/>
        </w:rPr>
        <w:t>1.5.</w:t>
      </w:r>
      <w:r>
        <w:rPr>
          <w:rFonts w:ascii="Arial" w:eastAsia="Arial" w:hAnsi="Arial" w:cs="Arial"/>
          <w:b/>
        </w:rPr>
        <w:t xml:space="preserve"> </w:t>
      </w:r>
      <w:r>
        <w:rPr>
          <w:b/>
        </w:rPr>
        <w:t xml:space="preserve">Wartość zamówienia. </w:t>
      </w:r>
    </w:p>
    <w:p w14:paraId="34F8ED27" w14:textId="77777777" w:rsidR="00985471" w:rsidRDefault="00000000">
      <w:pPr>
        <w:ind w:left="576" w:right="81"/>
      </w:pPr>
      <w:r>
        <w:t xml:space="preserve">Niniejsze zamówienie jest zamówieniem klasycznym w rozumieniu art. 7 pkt 33) ustawy Pzp. Wartość zamówienia </w:t>
      </w:r>
      <w:r>
        <w:rPr>
          <w:b/>
        </w:rPr>
        <w:t>nie przekracza progów unijnych</w:t>
      </w:r>
      <w:r>
        <w:t xml:space="preserve"> w rozumieniu art. 3 ustawy Pzp. </w:t>
      </w:r>
    </w:p>
    <w:p w14:paraId="4CAED413" w14:textId="77777777" w:rsidR="00985471" w:rsidRDefault="00000000">
      <w:pPr>
        <w:spacing w:after="9" w:line="267" w:lineRule="auto"/>
        <w:ind w:left="7" w:right="78"/>
      </w:pPr>
      <w:r>
        <w:rPr>
          <w:b/>
        </w:rPr>
        <w:t>1.6.</w:t>
      </w:r>
      <w:r>
        <w:rPr>
          <w:rFonts w:ascii="Arial" w:eastAsia="Arial" w:hAnsi="Arial" w:cs="Arial"/>
          <w:b/>
        </w:rPr>
        <w:t xml:space="preserve"> </w:t>
      </w:r>
      <w:r>
        <w:rPr>
          <w:b/>
        </w:rPr>
        <w:t xml:space="preserve">Słownik. </w:t>
      </w:r>
    </w:p>
    <w:p w14:paraId="6A0AADBF" w14:textId="77777777" w:rsidR="00985471" w:rsidRDefault="00000000">
      <w:pPr>
        <w:ind w:left="576" w:right="81"/>
      </w:pPr>
      <w:r>
        <w:t xml:space="preserve">Użyte w niniejszej SWZ (oraz w załącznikach) terminy mają następujące znaczenie: </w:t>
      </w:r>
    </w:p>
    <w:p w14:paraId="36B87837" w14:textId="77777777" w:rsidR="00985471" w:rsidRDefault="00000000">
      <w:pPr>
        <w:numPr>
          <w:ilvl w:val="0"/>
          <w:numId w:val="1"/>
        </w:numPr>
        <w:ind w:left="993" w:right="81" w:hanging="427"/>
      </w:pPr>
      <w:r>
        <w:rPr>
          <w:b/>
        </w:rPr>
        <w:t>„ustawa”</w:t>
      </w:r>
      <w:r>
        <w:t xml:space="preserve"> – ustawa z dnia 11 września 2019 r. Prawo zamówień publicznych  </w:t>
      </w:r>
    </w:p>
    <w:p w14:paraId="5DE8AB2C" w14:textId="77777777" w:rsidR="00985471" w:rsidRDefault="00000000">
      <w:pPr>
        <w:spacing w:after="10" w:line="267" w:lineRule="auto"/>
        <w:ind w:left="1004" w:right="0"/>
      </w:pPr>
      <w:r>
        <w:t xml:space="preserve">(t. j. Dz. U. z 2024 r., poz. 1320 z późn. zm.), </w:t>
      </w:r>
    </w:p>
    <w:p w14:paraId="41FBA4FB" w14:textId="77777777" w:rsidR="00985471" w:rsidRDefault="00000000">
      <w:pPr>
        <w:numPr>
          <w:ilvl w:val="0"/>
          <w:numId w:val="1"/>
        </w:numPr>
        <w:ind w:left="993" w:right="81" w:hanging="427"/>
      </w:pPr>
      <w:r>
        <w:rPr>
          <w:b/>
        </w:rPr>
        <w:t>„SWZ”</w:t>
      </w:r>
      <w:r>
        <w:t xml:space="preserve"> – niniejsza Specyfikacja Warunków Zamówienia, </w:t>
      </w:r>
    </w:p>
    <w:p w14:paraId="6DF4FD88" w14:textId="77777777" w:rsidR="00985471" w:rsidRDefault="00000000">
      <w:pPr>
        <w:numPr>
          <w:ilvl w:val="0"/>
          <w:numId w:val="1"/>
        </w:numPr>
        <w:ind w:left="993" w:right="81" w:hanging="427"/>
      </w:pPr>
      <w:r>
        <w:rPr>
          <w:b/>
        </w:rPr>
        <w:t>„zamówienie”</w:t>
      </w:r>
      <w:r>
        <w:t xml:space="preserve"> – zamówienie publiczne będące przedmiotem niniejszego postępowania, </w:t>
      </w:r>
    </w:p>
    <w:p w14:paraId="6AAF4E21" w14:textId="77777777" w:rsidR="00985471" w:rsidRDefault="00000000">
      <w:pPr>
        <w:numPr>
          <w:ilvl w:val="0"/>
          <w:numId w:val="1"/>
        </w:numPr>
        <w:ind w:left="993" w:right="81" w:hanging="427"/>
      </w:pPr>
      <w:r>
        <w:rPr>
          <w:b/>
        </w:rPr>
        <w:t>„postępowanie”</w:t>
      </w:r>
      <w:r>
        <w:t xml:space="preserve"> – postępowanie o udzielenie zamówienia publicznego, którego dotyczy niniejsza SWZ, </w:t>
      </w:r>
    </w:p>
    <w:p w14:paraId="62552E6A" w14:textId="6137FF8E" w:rsidR="00985471" w:rsidRDefault="00000000">
      <w:pPr>
        <w:numPr>
          <w:ilvl w:val="0"/>
          <w:numId w:val="1"/>
        </w:numPr>
        <w:spacing w:after="9" w:line="267" w:lineRule="auto"/>
        <w:ind w:left="993" w:right="81" w:hanging="427"/>
      </w:pPr>
      <w:r>
        <w:rPr>
          <w:b/>
        </w:rPr>
        <w:t>„Zamawiający”</w:t>
      </w:r>
      <w:r>
        <w:t xml:space="preserve"> – </w:t>
      </w:r>
      <w:r>
        <w:rPr>
          <w:b/>
        </w:rPr>
        <w:t xml:space="preserve">Gmina </w:t>
      </w:r>
      <w:r w:rsidR="005B5469">
        <w:rPr>
          <w:b/>
        </w:rPr>
        <w:t>Drohiczyn</w:t>
      </w:r>
      <w:r>
        <w:t xml:space="preserve">, </w:t>
      </w:r>
    </w:p>
    <w:p w14:paraId="78E27DF5" w14:textId="77777777" w:rsidR="00985471" w:rsidRDefault="00000000">
      <w:pPr>
        <w:numPr>
          <w:ilvl w:val="0"/>
          <w:numId w:val="1"/>
        </w:numPr>
        <w:ind w:left="993" w:right="81" w:hanging="427"/>
      </w:pPr>
      <w:r>
        <w:rPr>
          <w:b/>
        </w:rPr>
        <w:t>„Wykonawca”</w:t>
      </w:r>
      <w: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24071DF6" w14:textId="77777777" w:rsidR="00985471" w:rsidRDefault="00000000">
      <w:pPr>
        <w:numPr>
          <w:ilvl w:val="0"/>
          <w:numId w:val="1"/>
        </w:numPr>
        <w:spacing w:after="0" w:line="274" w:lineRule="auto"/>
        <w:ind w:left="993" w:right="81" w:hanging="427"/>
      </w:pPr>
      <w:r>
        <w:rPr>
          <w:b/>
        </w:rPr>
        <w:lastRenderedPageBreak/>
        <w:t>„Platforma e-zamówienia”</w:t>
      </w:r>
      <w:r>
        <w:t xml:space="preserve"> – ogólnodostępne i nieodpłatne narzędzie informatyczne do obsługi postępowań o udzielenie zamówienia publicznego w tym przedmiotowego postepowania, w szczególności do elektronicznego składania ofert dostępne pod adresem: </w:t>
      </w:r>
      <w:hyperlink r:id="rId11">
        <w:r w:rsidR="00985471">
          <w:rPr>
            <w:color w:val="0000FF"/>
            <w:u w:val="single" w:color="0000FF"/>
          </w:rPr>
          <w:t>https://ezamowienia.gov.pl</w:t>
        </w:r>
      </w:hyperlink>
      <w:hyperlink r:id="rId12">
        <w:r w:rsidR="00985471">
          <w:t xml:space="preserve"> </w:t>
        </w:r>
      </w:hyperlink>
    </w:p>
    <w:p w14:paraId="401526E1" w14:textId="77777777" w:rsidR="00985471" w:rsidRDefault="00000000">
      <w:pPr>
        <w:numPr>
          <w:ilvl w:val="0"/>
          <w:numId w:val="1"/>
        </w:numPr>
        <w:ind w:left="993" w:right="81" w:hanging="427"/>
      </w:pPr>
      <w:r>
        <w:rPr>
          <w:b/>
        </w:rPr>
        <w:t xml:space="preserve">„kwalifikowany podpis elektroniczny” </w:t>
      </w:r>
      <w: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2024 r. poz. 1725 z późn. zm.),  </w:t>
      </w:r>
    </w:p>
    <w:p w14:paraId="06816EA4" w14:textId="77777777" w:rsidR="00985471" w:rsidRDefault="00000000">
      <w:pPr>
        <w:numPr>
          <w:ilvl w:val="0"/>
          <w:numId w:val="1"/>
        </w:numPr>
        <w:ind w:left="993" w:right="81" w:hanging="427"/>
      </w:pPr>
      <w:r>
        <w:rPr>
          <w:b/>
        </w:rPr>
        <w:t>„podpis zaufany”</w:t>
      </w:r>
      <w: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2E7E4872" w14:textId="5313E8DB" w:rsidR="00985471" w:rsidRDefault="00000000">
      <w:pPr>
        <w:numPr>
          <w:ilvl w:val="0"/>
          <w:numId w:val="1"/>
        </w:numPr>
        <w:ind w:left="993" w:right="81" w:hanging="427"/>
      </w:pPr>
      <w:r>
        <w:rPr>
          <w:b/>
        </w:rPr>
        <w:t>„podpis osobisty”</w:t>
      </w:r>
      <w:r>
        <w:t xml:space="preserve"> – zaawansowany podpis elektroniczny w rozumieniu art. 3 pkt 11 rozporządzenia Parlamentu </w:t>
      </w:r>
      <w:r w:rsidR="0020751B">
        <w:t xml:space="preserve">w sprawie </w:t>
      </w:r>
      <w:r>
        <w:t xml:space="preserve">Europejskiego i Rady (UE) nr 910/2014 z 23 lipca 2014 r. identyfikacji elektronicznej i usług zaufania w odniesieniu do transakcji elektronicznych na rynku wewnętrznym oraz uchylającego dyrektywę 1999/93/WE, weryfikowany za pomocą certyfikatu podpisu osobistego. </w:t>
      </w:r>
    </w:p>
    <w:p w14:paraId="3DAE001A" w14:textId="77777777" w:rsidR="00985471" w:rsidRDefault="00000000">
      <w:pPr>
        <w:ind w:left="568" w:right="81" w:hanging="566"/>
      </w:pPr>
      <w:r>
        <w:rPr>
          <w:b/>
        </w:rPr>
        <w:t>1.7.</w:t>
      </w:r>
      <w:r>
        <w:rPr>
          <w:rFonts w:ascii="Arial" w:eastAsia="Arial" w:hAnsi="Arial" w:cs="Arial"/>
          <w:b/>
        </w:rPr>
        <w:t xml:space="preserve"> </w:t>
      </w:r>
      <w:r>
        <w:t xml:space="preserve">Wykonawca powinien dokładnie zapoznać się z niniejszą SWZ i złożyć ofertę zgodnie z jej wymaganiami. </w:t>
      </w:r>
    </w:p>
    <w:p w14:paraId="5746B23F" w14:textId="77777777" w:rsidR="00985471" w:rsidRDefault="00000000">
      <w:pPr>
        <w:spacing w:after="37" w:line="259" w:lineRule="auto"/>
        <w:ind w:left="566" w:right="0" w:firstLine="0"/>
        <w:jc w:val="left"/>
      </w:pPr>
      <w:r>
        <w:t xml:space="preserve"> </w:t>
      </w:r>
    </w:p>
    <w:p w14:paraId="4E30FBB2" w14:textId="77777777" w:rsidR="00985471" w:rsidRDefault="00000000">
      <w:pPr>
        <w:pBdr>
          <w:bottom w:val="single" w:sz="4" w:space="0" w:color="000000"/>
        </w:pBdr>
        <w:shd w:val="clear" w:color="auto" w:fill="D9D9D9"/>
        <w:spacing w:after="21" w:line="259" w:lineRule="auto"/>
        <w:ind w:left="147" w:right="188"/>
        <w:jc w:val="center"/>
      </w:pPr>
      <w:r>
        <w:rPr>
          <w:sz w:val="26"/>
        </w:rPr>
        <w:t xml:space="preserve">Rozdział 2 </w:t>
      </w:r>
    </w:p>
    <w:p w14:paraId="4834A937" w14:textId="77777777" w:rsidR="00985471" w:rsidRDefault="00000000">
      <w:pPr>
        <w:pStyle w:val="Nagwek2"/>
        <w:ind w:left="147" w:right="188"/>
      </w:pPr>
      <w:r>
        <w:t>ŹRÓDŁA FINANSOWANIA</w:t>
      </w:r>
      <w:r>
        <w:rPr>
          <w:b w:val="0"/>
          <w:sz w:val="24"/>
        </w:rPr>
        <w:t xml:space="preserve"> </w:t>
      </w:r>
    </w:p>
    <w:p w14:paraId="274C7CBF" w14:textId="77777777" w:rsidR="00985471" w:rsidRDefault="00000000">
      <w:pPr>
        <w:spacing w:after="18" w:line="259" w:lineRule="auto"/>
        <w:ind w:left="0" w:right="0" w:firstLine="0"/>
        <w:jc w:val="left"/>
      </w:pPr>
      <w:r>
        <w:rPr>
          <w:b/>
        </w:rPr>
        <w:t xml:space="preserve"> </w:t>
      </w:r>
    </w:p>
    <w:p w14:paraId="3C5A7617" w14:textId="3D15746C" w:rsidR="00985471" w:rsidRDefault="00000000">
      <w:pPr>
        <w:ind w:left="12" w:right="81"/>
      </w:pPr>
      <w:r w:rsidRPr="00151E64">
        <w:t xml:space="preserve">Zamawiający informuje, iż zadanie </w:t>
      </w:r>
      <w:r w:rsidR="00F41321" w:rsidRPr="00151E64">
        <w:t xml:space="preserve">dofinansowane jest ze środków </w:t>
      </w:r>
      <w:r w:rsidR="0054142E">
        <w:t>własnych</w:t>
      </w:r>
      <w:r w:rsidR="001D29C0">
        <w:t>, w tym część z funduszu sołeckiego</w:t>
      </w:r>
      <w:r w:rsidR="0054142E">
        <w:t>.</w:t>
      </w:r>
    </w:p>
    <w:p w14:paraId="75712DDD" w14:textId="77777777" w:rsidR="00985471" w:rsidRDefault="00000000">
      <w:pPr>
        <w:spacing w:after="0" w:line="259" w:lineRule="auto"/>
        <w:ind w:left="0" w:right="0" w:firstLine="0"/>
        <w:jc w:val="left"/>
      </w:pPr>
      <w:r>
        <w:rPr>
          <w:b/>
        </w:rPr>
        <w:t xml:space="preserve"> </w:t>
      </w:r>
    </w:p>
    <w:p w14:paraId="4B2E5862" w14:textId="4064EC3E" w:rsidR="00985471" w:rsidRDefault="00000000" w:rsidP="0054142E">
      <w:pPr>
        <w:spacing w:after="0" w:line="259" w:lineRule="auto"/>
        <w:ind w:left="-29" w:right="0" w:firstLine="0"/>
        <w:jc w:val="left"/>
      </w:pPr>
      <w:r>
        <w:rPr>
          <w:rFonts w:ascii="Calibri" w:eastAsia="Calibri" w:hAnsi="Calibri" w:cs="Calibri"/>
          <w:noProof/>
          <w:sz w:val="22"/>
        </w:rPr>
        <mc:AlternateContent>
          <mc:Choice Requires="wpg">
            <w:drawing>
              <wp:inline distT="0" distB="0" distL="0" distR="0" wp14:anchorId="48DC276E" wp14:editId="40E17689">
                <wp:extent cx="5798185" cy="468173"/>
                <wp:effectExtent l="0" t="0" r="0" b="0"/>
                <wp:docPr id="38912" name="Group 38912"/>
                <wp:cNvGraphicFramePr/>
                <a:graphic xmlns:a="http://schemas.openxmlformats.org/drawingml/2006/main">
                  <a:graphicData uri="http://schemas.microsoft.com/office/word/2010/wordprocessingGroup">
                    <wpg:wgp>
                      <wpg:cNvGrpSpPr/>
                      <wpg:grpSpPr>
                        <a:xfrm>
                          <a:off x="0" y="0"/>
                          <a:ext cx="5798185" cy="468173"/>
                          <a:chOff x="0" y="0"/>
                          <a:chExt cx="5798185" cy="468173"/>
                        </a:xfrm>
                      </wpg:grpSpPr>
                      <wps:wsp>
                        <wps:cNvPr id="44164" name="Shape 44164"/>
                        <wps:cNvSpPr/>
                        <wps:spPr>
                          <a:xfrm>
                            <a:off x="18288" y="0"/>
                            <a:ext cx="5761609" cy="387401"/>
                          </a:xfrm>
                          <a:custGeom>
                            <a:avLst/>
                            <a:gdLst/>
                            <a:ahLst/>
                            <a:cxnLst/>
                            <a:rect l="0" t="0" r="0" b="0"/>
                            <a:pathLst>
                              <a:path w="5761609" h="387401">
                                <a:moveTo>
                                  <a:pt x="0" y="0"/>
                                </a:moveTo>
                                <a:lnTo>
                                  <a:pt x="5761609" y="0"/>
                                </a:lnTo>
                                <a:lnTo>
                                  <a:pt x="5761609" y="387401"/>
                                </a:lnTo>
                                <a:lnTo>
                                  <a:pt x="0" y="387401"/>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44165" name="Shape 44165"/>
                        <wps:cNvSpPr/>
                        <wps:spPr>
                          <a:xfrm>
                            <a:off x="86868" y="0"/>
                            <a:ext cx="5624449" cy="193853"/>
                          </a:xfrm>
                          <a:custGeom>
                            <a:avLst/>
                            <a:gdLst/>
                            <a:ahLst/>
                            <a:cxnLst/>
                            <a:rect l="0" t="0" r="0" b="0"/>
                            <a:pathLst>
                              <a:path w="5624449" h="193853">
                                <a:moveTo>
                                  <a:pt x="0" y="0"/>
                                </a:moveTo>
                                <a:lnTo>
                                  <a:pt x="5624449" y="0"/>
                                </a:lnTo>
                                <a:lnTo>
                                  <a:pt x="5624449" y="193853"/>
                                </a:lnTo>
                                <a:lnTo>
                                  <a:pt x="0" y="19385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575" name="Rectangle 575"/>
                        <wps:cNvSpPr/>
                        <wps:spPr>
                          <a:xfrm>
                            <a:off x="2530170" y="29252"/>
                            <a:ext cx="856803" cy="218907"/>
                          </a:xfrm>
                          <a:prstGeom prst="rect">
                            <a:avLst/>
                          </a:prstGeom>
                          <a:ln>
                            <a:noFill/>
                          </a:ln>
                        </wps:spPr>
                        <wps:txbx>
                          <w:txbxContent>
                            <w:p w14:paraId="1E90B27D" w14:textId="77777777" w:rsidR="00985471" w:rsidRDefault="00000000">
                              <w:pPr>
                                <w:spacing w:after="160" w:line="259" w:lineRule="auto"/>
                                <w:ind w:left="0" w:right="0" w:firstLine="0"/>
                                <w:jc w:val="left"/>
                              </w:pPr>
                              <w:r>
                                <w:rPr>
                                  <w:sz w:val="26"/>
                                </w:rPr>
                                <w:t xml:space="preserve">Rozdział </w:t>
                              </w:r>
                            </w:p>
                          </w:txbxContent>
                        </wps:txbx>
                        <wps:bodyPr horzOverflow="overflow" vert="horz" lIns="0" tIns="0" rIns="0" bIns="0" rtlCol="0">
                          <a:noAutofit/>
                        </wps:bodyPr>
                      </wps:wsp>
                      <wps:wsp>
                        <wps:cNvPr id="576" name="Rectangle 576"/>
                        <wps:cNvSpPr/>
                        <wps:spPr>
                          <a:xfrm>
                            <a:off x="3175076" y="29252"/>
                            <a:ext cx="121275" cy="218907"/>
                          </a:xfrm>
                          <a:prstGeom prst="rect">
                            <a:avLst/>
                          </a:prstGeom>
                          <a:ln>
                            <a:noFill/>
                          </a:ln>
                        </wps:spPr>
                        <wps:txbx>
                          <w:txbxContent>
                            <w:p w14:paraId="432414EB" w14:textId="77777777" w:rsidR="00985471" w:rsidRDefault="00000000">
                              <w:pPr>
                                <w:spacing w:after="160" w:line="259" w:lineRule="auto"/>
                                <w:ind w:left="0" w:right="0" w:firstLine="0"/>
                                <w:jc w:val="left"/>
                              </w:pPr>
                              <w:r>
                                <w:rPr>
                                  <w:sz w:val="26"/>
                                </w:rPr>
                                <w:t>3</w:t>
                              </w:r>
                            </w:p>
                          </w:txbxContent>
                        </wps:txbx>
                        <wps:bodyPr horzOverflow="overflow" vert="horz" lIns="0" tIns="0" rIns="0" bIns="0" rtlCol="0">
                          <a:noAutofit/>
                        </wps:bodyPr>
                      </wps:wsp>
                      <wps:wsp>
                        <wps:cNvPr id="577" name="Rectangle 577"/>
                        <wps:cNvSpPr/>
                        <wps:spPr>
                          <a:xfrm>
                            <a:off x="3268040" y="29252"/>
                            <a:ext cx="48160" cy="218907"/>
                          </a:xfrm>
                          <a:prstGeom prst="rect">
                            <a:avLst/>
                          </a:prstGeom>
                          <a:ln>
                            <a:noFill/>
                          </a:ln>
                        </wps:spPr>
                        <wps:txbx>
                          <w:txbxContent>
                            <w:p w14:paraId="64652792" w14:textId="77777777" w:rsidR="00985471" w:rsidRDefault="00000000">
                              <w:pPr>
                                <w:spacing w:after="160" w:line="259" w:lineRule="auto"/>
                                <w:ind w:left="0" w:right="0" w:firstLine="0"/>
                                <w:jc w:val="left"/>
                              </w:pPr>
                              <w:r>
                                <w:rPr>
                                  <w:sz w:val="26"/>
                                </w:rPr>
                                <w:t xml:space="preserve"> </w:t>
                              </w:r>
                            </w:p>
                          </w:txbxContent>
                        </wps:txbx>
                        <wps:bodyPr horzOverflow="overflow" vert="horz" lIns="0" tIns="0" rIns="0" bIns="0" rtlCol="0">
                          <a:noAutofit/>
                        </wps:bodyPr>
                      </wps:wsp>
                      <wps:wsp>
                        <wps:cNvPr id="44166" name="Shape 44166"/>
                        <wps:cNvSpPr/>
                        <wps:spPr>
                          <a:xfrm>
                            <a:off x="86868" y="193853"/>
                            <a:ext cx="5624449" cy="193548"/>
                          </a:xfrm>
                          <a:custGeom>
                            <a:avLst/>
                            <a:gdLst/>
                            <a:ahLst/>
                            <a:cxnLst/>
                            <a:rect l="0" t="0" r="0" b="0"/>
                            <a:pathLst>
                              <a:path w="5624449" h="193548">
                                <a:moveTo>
                                  <a:pt x="0" y="0"/>
                                </a:moveTo>
                                <a:lnTo>
                                  <a:pt x="5624449" y="0"/>
                                </a:lnTo>
                                <a:lnTo>
                                  <a:pt x="5624449" y="193548"/>
                                </a:lnTo>
                                <a:lnTo>
                                  <a:pt x="0" y="19354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579" name="Rectangle 579"/>
                        <wps:cNvSpPr/>
                        <wps:spPr>
                          <a:xfrm>
                            <a:off x="1873326" y="222800"/>
                            <a:ext cx="2722551" cy="218907"/>
                          </a:xfrm>
                          <a:prstGeom prst="rect">
                            <a:avLst/>
                          </a:prstGeom>
                          <a:ln>
                            <a:noFill/>
                          </a:ln>
                        </wps:spPr>
                        <wps:txbx>
                          <w:txbxContent>
                            <w:p w14:paraId="3CD4A9EA" w14:textId="77777777" w:rsidR="00985471" w:rsidRDefault="00000000">
                              <w:pPr>
                                <w:spacing w:after="160" w:line="259" w:lineRule="auto"/>
                                <w:ind w:left="0" w:right="0" w:firstLine="0"/>
                                <w:jc w:val="left"/>
                              </w:pPr>
                              <w:r>
                                <w:rPr>
                                  <w:b/>
                                  <w:sz w:val="26"/>
                                </w:rPr>
                                <w:t>KLAUZULA ZATRUDNIENIA</w:t>
                              </w:r>
                            </w:p>
                          </w:txbxContent>
                        </wps:txbx>
                        <wps:bodyPr horzOverflow="overflow" vert="horz" lIns="0" tIns="0" rIns="0" bIns="0" rtlCol="0">
                          <a:noAutofit/>
                        </wps:bodyPr>
                      </wps:wsp>
                      <wps:wsp>
                        <wps:cNvPr id="580" name="Rectangle 580"/>
                        <wps:cNvSpPr/>
                        <wps:spPr>
                          <a:xfrm>
                            <a:off x="3923360" y="232284"/>
                            <a:ext cx="44592" cy="202692"/>
                          </a:xfrm>
                          <a:prstGeom prst="rect">
                            <a:avLst/>
                          </a:prstGeom>
                          <a:ln>
                            <a:noFill/>
                          </a:ln>
                        </wps:spPr>
                        <wps:txbx>
                          <w:txbxContent>
                            <w:p w14:paraId="715CFD08" w14:textId="77777777" w:rsidR="00985471" w:rsidRDefault="00000000">
                              <w:pPr>
                                <w:spacing w:after="160" w:line="259" w:lineRule="auto"/>
                                <w:ind w:left="0" w:right="0" w:firstLine="0"/>
                                <w:jc w:val="left"/>
                              </w:pPr>
                              <w:r>
                                <w:t xml:space="preserve"> </w:t>
                              </w:r>
                            </w:p>
                          </w:txbxContent>
                        </wps:txbx>
                        <wps:bodyPr horzOverflow="overflow" vert="horz" lIns="0" tIns="0" rIns="0" bIns="0" rtlCol="0">
                          <a:noAutofit/>
                        </wps:bodyPr>
                      </wps:wsp>
                      <wps:wsp>
                        <wps:cNvPr id="44167" name="Shape 44167"/>
                        <wps:cNvSpPr/>
                        <wps:spPr>
                          <a:xfrm>
                            <a:off x="9144" y="387400"/>
                            <a:ext cx="5770753" cy="9144"/>
                          </a:xfrm>
                          <a:custGeom>
                            <a:avLst/>
                            <a:gdLst/>
                            <a:ahLst/>
                            <a:cxnLst/>
                            <a:rect l="0" t="0" r="0" b="0"/>
                            <a:pathLst>
                              <a:path w="5770753" h="9144">
                                <a:moveTo>
                                  <a:pt x="0" y="0"/>
                                </a:moveTo>
                                <a:lnTo>
                                  <a:pt x="5770753" y="0"/>
                                </a:lnTo>
                                <a:lnTo>
                                  <a:pt x="57707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168" name="Shape 44168"/>
                        <wps:cNvSpPr/>
                        <wps:spPr>
                          <a:xfrm>
                            <a:off x="0" y="393497"/>
                            <a:ext cx="5798185" cy="74676"/>
                          </a:xfrm>
                          <a:custGeom>
                            <a:avLst/>
                            <a:gdLst/>
                            <a:ahLst/>
                            <a:cxnLst/>
                            <a:rect l="0" t="0" r="0" b="0"/>
                            <a:pathLst>
                              <a:path w="5798185" h="74676">
                                <a:moveTo>
                                  <a:pt x="0" y="0"/>
                                </a:moveTo>
                                <a:lnTo>
                                  <a:pt x="5798185" y="0"/>
                                </a:lnTo>
                                <a:lnTo>
                                  <a:pt x="5798185" y="74676"/>
                                </a:lnTo>
                                <a:lnTo>
                                  <a:pt x="0" y="7467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w:pict>
              <v:group w14:anchorId="48DC276E" id="Group 38912" o:spid="_x0000_s1026" style="width:456.55pt;height:36.85pt;mso-position-horizontal-relative:char;mso-position-vertical-relative:line" coordsize="5798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">
                <v:shape id="Shape 44164" o:spid="_x0000_s1027" style="position:absolute;left:182;width:57616;height:3874;visibility:visible;mso-wrap-style:square;v-text-anchor:top" coordsize="5761609,38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" path="m,l5761609,r,387401l,387401,,e" fillcolor="#d9d9d9" stroked="f" strokeweight="0">
                  <v:stroke miterlimit="83231f" joinstyle="miter"/>
                  <v:path arrowok="t" textboxrect="0,0,5761609,387401"/>
                </v:shape>
                <v:shape id="Shape 44165" o:spid="_x0000_s1028" style="position:absolute;left:868;width:56245;height:1938;visibility:visible;mso-wrap-style:square;v-text-anchor:top" coordsize="5624449,19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" path="m,l5624449,r,193853l,193853,,e" fillcolor="#d9d9d9" stroked="f" strokeweight="0">
                  <v:stroke miterlimit="83231f" joinstyle="miter"/>
                  <v:path arrowok="t" textboxrect="0,0,5624449,193853"/>
                </v:shape>
                <v:rect id="Rectangle 575" o:spid="_x0000_s1029" style="position:absolute;left:25301;top:292;width:8568;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" filled="f" stroked="f">
                  <v:textbox inset="0,0,0,0">
                    <w:txbxContent>
                      <w:p w14:paraId="1E90B27D" w14:textId="77777777" w:rsidR="00985471" w:rsidRDefault="00000000">
                        <w:pPr>
                          <w:spacing w:after="160" w:line="259" w:lineRule="auto"/>
                          <w:ind w:left="0" w:right="0" w:firstLine="0"/>
                          <w:jc w:val="left"/>
                        </w:pPr>
                        <w:r>
                          <w:rPr>
                            <w:sz w:val="26"/>
                          </w:rPr>
                          <w:t xml:space="preserve">Rozdział </w:t>
                        </w:r>
                      </w:p>
                    </w:txbxContent>
                  </v:textbox>
                </v:rect>
                <v:rect id="Rectangle 576" o:spid="_x0000_s1030" style="position:absolute;left:31750;top:292;width:1213;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7BxQAAANwAAAAPAAAAZHJzL2Rvd25yZXYueG1sRI9Pi8Iw&#10;FMTvC36H8ARva6qg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BsFw7BxQAAANwAAAAP&#10;AAAAAAAAAAAAAAAAAAcCAABkcnMvZG93bnJldi54bWxQSwUGAAAAAAMAAwC3AAAA+QIAAAAA&#10;" filled="f" stroked="f">
                  <v:textbox inset="0,0,0,0">
                    <w:txbxContent>
                      <w:p w14:paraId="432414EB" w14:textId="77777777" w:rsidR="00985471" w:rsidRDefault="00000000">
                        <w:pPr>
                          <w:spacing w:after="160" w:line="259" w:lineRule="auto"/>
                          <w:ind w:left="0" w:right="0" w:firstLine="0"/>
                          <w:jc w:val="left"/>
                        </w:pPr>
                        <w:r>
                          <w:rPr>
                            <w:sz w:val="26"/>
                          </w:rPr>
                          <w:t>3</w:t>
                        </w:r>
                      </w:p>
                    </w:txbxContent>
                  </v:textbox>
                </v:rect>
                <v:rect id="Rectangle 577" o:spid="_x0000_s1031" style="position:absolute;left:32680;top:292;width:482;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6taxgAAANwAAAAPAAAAZHJzL2Rvd25yZXYueG1sRI9Pa8JA&#10;FMTvhX6H5RV6q5sW2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A1urWsYAAADcAAAA&#10;DwAAAAAAAAAAAAAAAAAHAgAAZHJzL2Rvd25yZXYueG1sUEsFBgAAAAADAAMAtwAAAPoCAAAAAA==&#10;" filled="f" stroked="f">
                  <v:textbox inset="0,0,0,0">
                    <w:txbxContent>
                      <w:p w14:paraId="64652792" w14:textId="77777777" w:rsidR="00985471" w:rsidRDefault="00000000">
                        <w:pPr>
                          <w:spacing w:after="160" w:line="259" w:lineRule="auto"/>
                          <w:ind w:left="0" w:right="0" w:firstLine="0"/>
                          <w:jc w:val="left"/>
                        </w:pPr>
                        <w:r>
                          <w:rPr>
                            <w:sz w:val="26"/>
                          </w:rPr>
                          <w:t xml:space="preserve"> </w:t>
                        </w:r>
                      </w:p>
                    </w:txbxContent>
                  </v:textbox>
                </v:rect>
                <v:shape id="Shape 44166" o:spid="_x0000_s1032" style="position:absolute;left:868;top:1938;width:56245;height:1936;visibility:visible;mso-wrap-style:square;v-text-anchor:top" coordsize="5624449,19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" path="m,l5624449,r,193548l,193548,,e" fillcolor="#d9d9d9" stroked="f" strokeweight="0">
                  <v:stroke miterlimit="83231f" joinstyle="miter"/>
                  <v:path arrowok="t" textboxrect="0,0,5624449,193548"/>
                </v:shape>
                <v:rect id="Rectangle 579" o:spid="_x0000_s1033" style="position:absolute;left:18733;top:2228;width:27225;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" filled="f" stroked="f">
                  <v:textbox inset="0,0,0,0">
                    <w:txbxContent>
                      <w:p w14:paraId="3CD4A9EA" w14:textId="77777777" w:rsidR="00985471" w:rsidRDefault="00000000">
                        <w:pPr>
                          <w:spacing w:after="160" w:line="259" w:lineRule="auto"/>
                          <w:ind w:left="0" w:right="0" w:firstLine="0"/>
                          <w:jc w:val="left"/>
                        </w:pPr>
                        <w:r>
                          <w:rPr>
                            <w:b/>
                            <w:sz w:val="26"/>
                          </w:rPr>
                          <w:t>KLAUZULA ZATRUDNIENIA</w:t>
                        </w:r>
                      </w:p>
                    </w:txbxContent>
                  </v:textbox>
                </v:rect>
                <v:rect id="Rectangle 580" o:spid="_x0000_s1034" style="position:absolute;left:39233;top:2322;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" filled="f" stroked="f">
                  <v:textbox inset="0,0,0,0">
                    <w:txbxContent>
                      <w:p w14:paraId="715CFD08" w14:textId="77777777" w:rsidR="00985471" w:rsidRDefault="00000000">
                        <w:pPr>
                          <w:spacing w:after="160" w:line="259" w:lineRule="auto"/>
                          <w:ind w:left="0" w:right="0" w:firstLine="0"/>
                          <w:jc w:val="left"/>
                        </w:pPr>
                        <w:r>
                          <w:t xml:space="preserve"> </w:t>
                        </w:r>
                      </w:p>
                    </w:txbxContent>
                  </v:textbox>
                </v:rect>
                <v:shape id="Shape 44167" o:spid="_x0000_s1035" style="position:absolute;left:91;top:3874;width:57707;height:91;visibility:visible;mso-wrap-style:square;v-text-anchor:top" coordsize="57707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" path="m,l5770753,r,9144l,9144,,e" fillcolor="black" stroked="f" strokeweight="0">
                  <v:stroke miterlimit="83231f" joinstyle="miter"/>
                  <v:path arrowok="t" textboxrect="0,0,5770753,9144"/>
                </v:shape>
                <v:shape id="Shape 44168" o:spid="_x0000_s1036" style="position:absolute;top:3934;width:57981;height:747;visibility:visible;mso-wrap-style:square;v-text-anchor:top" coordsize="5798185,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" path="m,l5798185,r,74676l,74676,,e" stroked="f" strokeweight="0">
                  <v:stroke miterlimit="83231f" joinstyle="miter"/>
                  <v:path arrowok="t" textboxrect="0,0,5798185,74676"/>
                </v:shape>
                <w10:anchorlock/>
              </v:group>
            </w:pict>
          </mc:Fallback>
        </mc:AlternateContent>
      </w:r>
    </w:p>
    <w:p w14:paraId="70F7DBE9" w14:textId="3D8E94D6" w:rsidR="00985471" w:rsidRPr="00266996" w:rsidRDefault="0054142E" w:rsidP="0054142E">
      <w:pPr>
        <w:spacing w:after="35" w:line="259" w:lineRule="auto"/>
        <w:ind w:left="0" w:right="0" w:firstLine="0"/>
      </w:pPr>
      <w:r w:rsidRPr="00266996">
        <w:t xml:space="preserve">Zgodnie z dyspozycją art. 95 ust. 1 ustawy Pzp zamawiający wymaga zatrudnienia osób na podstawie umowy o pracę w rozumieniu przepisów ustawy z dnia 26 marca 1974 r. – Kodeks pracy (Dz.U. 2025 poz. 277 ze zm.) w zakresie realizacji zamówienia: kierowcy i operatorzy sprzętu ( obowiązek ten nie dotyczy sytuacji, gdy prace te będą wykonywane osobiście przez osoby fizyczne prowadzące działalność gospodarcza w postaci tzw. samozatrudnienia). Ustalenie wymiaru czasu pracy oraz liczby osób zamawiający pozostawia w gestii wykonawcy, podwykonawcy lub dalszemu podwykonawcy. Obowiązki wykonawcy, podwykonawcy i dalszego podwykonawcy dotyczące zatrudnienia osób na umowę na pracę zostały uregulowane w projekcie umowy – zał. nr 2 do swz.  </w:t>
      </w:r>
    </w:p>
    <w:p w14:paraId="2093756A" w14:textId="77777777" w:rsidR="00E50403" w:rsidRDefault="00E50403" w:rsidP="0054142E">
      <w:pPr>
        <w:spacing w:after="35" w:line="259" w:lineRule="auto"/>
        <w:ind w:left="0" w:right="0" w:firstLine="0"/>
      </w:pPr>
    </w:p>
    <w:p w14:paraId="6FBC6610" w14:textId="77777777" w:rsidR="00985471" w:rsidRDefault="00000000">
      <w:pPr>
        <w:pBdr>
          <w:bottom w:val="single" w:sz="4" w:space="0" w:color="000000"/>
        </w:pBdr>
        <w:shd w:val="clear" w:color="auto" w:fill="D9D9D9"/>
        <w:spacing w:after="21" w:line="259" w:lineRule="auto"/>
        <w:ind w:left="147" w:right="188"/>
        <w:jc w:val="center"/>
      </w:pPr>
      <w:r>
        <w:rPr>
          <w:sz w:val="26"/>
        </w:rPr>
        <w:t xml:space="preserve">Rozdział 4 </w:t>
      </w:r>
    </w:p>
    <w:p w14:paraId="29A46DB9" w14:textId="77777777" w:rsidR="00985471" w:rsidRDefault="00000000">
      <w:pPr>
        <w:pStyle w:val="Nagwek2"/>
        <w:ind w:left="147" w:right="188"/>
      </w:pPr>
      <w:r>
        <w:lastRenderedPageBreak/>
        <w:t>OPIS PRZEDMIOTU ZAMÓWIENIA</w:t>
      </w:r>
      <w:r>
        <w:rPr>
          <w:b w:val="0"/>
          <w:sz w:val="24"/>
        </w:rPr>
        <w:t xml:space="preserve"> </w:t>
      </w:r>
    </w:p>
    <w:p w14:paraId="24121A11" w14:textId="77777777" w:rsidR="00985471" w:rsidRDefault="00000000">
      <w:pPr>
        <w:spacing w:after="16" w:line="259" w:lineRule="auto"/>
        <w:ind w:left="0" w:right="0" w:firstLine="0"/>
        <w:jc w:val="left"/>
      </w:pPr>
      <w:r>
        <w:t xml:space="preserve"> </w:t>
      </w:r>
    </w:p>
    <w:p w14:paraId="36CAC04B" w14:textId="288790DA" w:rsidR="00FB4366" w:rsidRPr="00FB4366" w:rsidRDefault="005B21FC" w:rsidP="00A71EAB">
      <w:pPr>
        <w:spacing w:after="200" w:line="276" w:lineRule="auto"/>
        <w:ind w:left="0" w:right="0" w:firstLine="0"/>
        <w:rPr>
          <w:rFonts w:eastAsia="Calibri" w:cs="Arial"/>
          <w:bCs/>
          <w:color w:val="auto"/>
          <w:kern w:val="0"/>
          <w:lang w:eastAsia="en-US"/>
          <w14:ligatures w14:val="none"/>
        </w:rPr>
      </w:pPr>
      <w:r w:rsidRPr="005B21FC">
        <w:rPr>
          <w:rFonts w:eastAsia="Calibri" w:cs="Arial"/>
          <w:b/>
          <w:bCs/>
          <w:color w:val="auto"/>
          <w:kern w:val="0"/>
          <w:lang w:eastAsia="en-US"/>
          <w14:ligatures w14:val="none"/>
        </w:rPr>
        <w:t>4.1.</w:t>
      </w:r>
      <w:r>
        <w:rPr>
          <w:rFonts w:eastAsia="Calibri" w:cs="Arial"/>
          <w:color w:val="auto"/>
          <w:kern w:val="0"/>
          <w:lang w:eastAsia="en-US"/>
          <w14:ligatures w14:val="none"/>
        </w:rPr>
        <w:t xml:space="preserve"> </w:t>
      </w:r>
      <w:r w:rsidR="00FB4366" w:rsidRPr="00FB4366">
        <w:rPr>
          <w:rFonts w:eastAsia="Calibri" w:cs="Arial"/>
          <w:color w:val="auto"/>
          <w:kern w:val="0"/>
          <w:lang w:eastAsia="en-US"/>
          <w14:ligatures w14:val="none"/>
        </w:rPr>
        <w:t>Zadanie objęte przedmiotem zamówienia polega na</w:t>
      </w:r>
      <w:r w:rsidR="00A71EAB">
        <w:rPr>
          <w:rFonts w:eastAsia="Calibri" w:cs="Arial"/>
          <w:b/>
          <w:color w:val="auto"/>
          <w:kern w:val="0"/>
          <w:lang w:eastAsia="en-US"/>
          <w14:ligatures w14:val="none"/>
        </w:rPr>
        <w:t xml:space="preserve"> </w:t>
      </w:r>
      <w:r w:rsidR="00A71EAB" w:rsidRPr="00A71EAB">
        <w:rPr>
          <w:rFonts w:eastAsia="Calibri" w:cs="Arial"/>
          <w:bCs/>
          <w:color w:val="auto"/>
          <w:kern w:val="0"/>
          <w:lang w:eastAsia="en-US"/>
          <w14:ligatures w14:val="none"/>
        </w:rPr>
        <w:t>u</w:t>
      </w:r>
      <w:r w:rsidR="00FB4366" w:rsidRPr="00FB4366">
        <w:rPr>
          <w:rFonts w:eastAsia="Calibri" w:cs="Arial"/>
          <w:bCs/>
          <w:color w:val="auto"/>
          <w:kern w:val="0"/>
          <w:lang w:eastAsia="en-US"/>
          <w14:ligatures w14:val="none"/>
        </w:rPr>
        <w:t>zupełnieniu korpusu dróg gminnych na terenie Gminy Drohiczyn</w:t>
      </w:r>
      <w:r w:rsidR="00A71EAB">
        <w:rPr>
          <w:rFonts w:eastAsia="Calibri" w:cs="Arial"/>
          <w:bCs/>
          <w:color w:val="auto"/>
          <w:kern w:val="0"/>
          <w:lang w:eastAsia="en-US"/>
          <w14:ligatures w14:val="none"/>
        </w:rPr>
        <w:t>.</w:t>
      </w:r>
    </w:p>
    <w:p w14:paraId="1B3FCEC5" w14:textId="3085FD90" w:rsidR="00FB4366" w:rsidRPr="00FB4366" w:rsidRDefault="00FB4366" w:rsidP="005B21FC">
      <w:pPr>
        <w:spacing w:after="200" w:line="276" w:lineRule="auto"/>
        <w:ind w:left="0" w:right="0" w:firstLine="0"/>
        <w:rPr>
          <w:rFonts w:eastAsia="Calibri" w:cs="Arial"/>
          <w:iCs/>
          <w:kern w:val="0"/>
          <w:lang w:eastAsia="en-US"/>
          <w14:ligatures w14:val="none"/>
        </w:rPr>
      </w:pPr>
      <w:r w:rsidRPr="00FB4366">
        <w:rPr>
          <w:rFonts w:eastAsia="Calibri" w:cs="Arial"/>
          <w:b/>
          <w:color w:val="auto"/>
          <w:kern w:val="0"/>
          <w:lang w:eastAsia="en-US"/>
          <w14:ligatures w14:val="none"/>
        </w:rPr>
        <w:t>Lokalizacja teren całej Gminy Drohiczyn w miejscach wskazanych przez Zamawiającego</w:t>
      </w:r>
      <w:r w:rsidR="00222CE0">
        <w:rPr>
          <w:rFonts w:eastAsia="Calibri" w:cs="Arial"/>
          <w:b/>
          <w:color w:val="auto"/>
          <w:kern w:val="0"/>
          <w:lang w:eastAsia="en-US"/>
          <w14:ligatures w14:val="none"/>
        </w:rPr>
        <w:t>.</w:t>
      </w:r>
      <w:r w:rsidRPr="00FB4366">
        <w:rPr>
          <w:rFonts w:eastAsia="Calibri" w:cs="Arial"/>
          <w:b/>
          <w:color w:val="auto"/>
          <w:kern w:val="0"/>
          <w:lang w:eastAsia="en-US"/>
          <w14:ligatures w14:val="none"/>
        </w:rPr>
        <w:t xml:space="preserve"> </w:t>
      </w:r>
    </w:p>
    <w:p w14:paraId="79EC2704" w14:textId="77777777" w:rsidR="00FB4366" w:rsidRPr="00FB4366" w:rsidRDefault="00FB4366" w:rsidP="005B21FC">
      <w:pPr>
        <w:autoSpaceDE w:val="0"/>
        <w:autoSpaceDN w:val="0"/>
        <w:adjustRightInd w:val="0"/>
        <w:spacing w:after="0" w:line="240" w:lineRule="auto"/>
        <w:ind w:left="0" w:right="0" w:firstLine="0"/>
        <w:rPr>
          <w:rFonts w:eastAsia="Calibri" w:cs="Arial"/>
          <w:b/>
          <w:color w:val="auto"/>
          <w:kern w:val="0"/>
          <w:lang w:eastAsia="en-US"/>
          <w14:ligatures w14:val="none"/>
        </w:rPr>
      </w:pPr>
      <w:r w:rsidRPr="00FB4366">
        <w:rPr>
          <w:rFonts w:eastAsia="Calibri" w:cs="Arial"/>
          <w:b/>
          <w:color w:val="auto"/>
          <w:kern w:val="0"/>
          <w:lang w:eastAsia="en-US"/>
          <w14:ligatures w14:val="none"/>
        </w:rPr>
        <w:t>Kruszywo do dostarczenia i profilowania:</w:t>
      </w:r>
    </w:p>
    <w:p w14:paraId="73A1C148" w14:textId="090D036F" w:rsidR="00FB4366" w:rsidRDefault="00FB4366" w:rsidP="005B21FC">
      <w:pPr>
        <w:autoSpaceDE w:val="0"/>
        <w:autoSpaceDN w:val="0"/>
        <w:adjustRightInd w:val="0"/>
        <w:spacing w:after="0" w:line="240" w:lineRule="auto"/>
        <w:ind w:left="0" w:right="0" w:firstLine="0"/>
        <w:rPr>
          <w:rFonts w:eastAsia="Calibri" w:cs="Arial"/>
          <w:b/>
          <w:iCs/>
          <w:kern w:val="0"/>
          <w:lang w:eastAsia="en-US"/>
          <w14:ligatures w14:val="none"/>
        </w:rPr>
      </w:pPr>
      <w:r w:rsidRPr="00206FF6">
        <w:rPr>
          <w:rFonts w:eastAsia="Calibri" w:cs="Arial"/>
          <w:iCs/>
          <w:kern w:val="0"/>
          <w:lang w:eastAsia="en-US"/>
          <w14:ligatures w14:val="none"/>
        </w:rPr>
        <w:t>-</w:t>
      </w:r>
      <w:r w:rsidRPr="00206FF6">
        <w:rPr>
          <w:rFonts w:eastAsia="Calibri" w:cs="Arial"/>
          <w:b/>
          <w:iCs/>
          <w:kern w:val="0"/>
          <w:lang w:eastAsia="en-US"/>
          <w14:ligatures w14:val="none"/>
        </w:rPr>
        <w:t>kruszywo naturalne (0-40) z dodatkiem 30 % kruszywa łamanego</w:t>
      </w:r>
      <w:r w:rsidRPr="00206FF6">
        <w:rPr>
          <w:rFonts w:eastAsia="Calibri" w:cs="Arial"/>
          <w:iCs/>
          <w:kern w:val="0"/>
          <w:lang w:eastAsia="en-US"/>
          <w14:ligatures w14:val="none"/>
        </w:rPr>
        <w:t xml:space="preserve"> </w:t>
      </w:r>
      <w:r w:rsidRPr="00206FF6">
        <w:rPr>
          <w:rFonts w:eastAsia="Calibri" w:cs="Arial"/>
          <w:b/>
          <w:iCs/>
          <w:kern w:val="0"/>
          <w:lang w:eastAsia="en-US"/>
          <w14:ligatures w14:val="none"/>
        </w:rPr>
        <w:t>(0 -31,5)</w:t>
      </w:r>
      <w:r w:rsidRPr="00206FF6">
        <w:rPr>
          <w:rFonts w:eastAsia="Calibri" w:cs="Arial"/>
          <w:iCs/>
          <w:kern w:val="0"/>
          <w:lang w:eastAsia="en-US"/>
          <w14:ligatures w14:val="none"/>
        </w:rPr>
        <w:t xml:space="preserve"> -                                             </w:t>
      </w:r>
      <w:r w:rsidRPr="00206FF6">
        <w:rPr>
          <w:rFonts w:eastAsia="Calibri" w:cs="Arial"/>
          <w:b/>
          <w:iCs/>
          <w:kern w:val="0"/>
          <w:lang w:eastAsia="en-US"/>
          <w14:ligatures w14:val="none"/>
        </w:rPr>
        <w:t xml:space="preserve">w ilości  </w:t>
      </w:r>
      <w:r w:rsidR="00E60A30" w:rsidRPr="00206FF6">
        <w:rPr>
          <w:rFonts w:eastAsia="Calibri" w:cs="Arial"/>
          <w:b/>
          <w:iCs/>
          <w:kern w:val="0"/>
          <w:lang w:eastAsia="en-US"/>
          <w14:ligatures w14:val="none"/>
        </w:rPr>
        <w:t>21</w:t>
      </w:r>
      <w:r w:rsidRPr="00206FF6">
        <w:rPr>
          <w:rFonts w:eastAsia="Calibri" w:cs="Arial"/>
          <w:b/>
          <w:iCs/>
          <w:kern w:val="0"/>
          <w:lang w:eastAsia="en-US"/>
          <w14:ligatures w14:val="none"/>
        </w:rPr>
        <w:t>00 t</w:t>
      </w:r>
      <w:r w:rsidR="00A21C34" w:rsidRPr="00206FF6">
        <w:rPr>
          <w:rFonts w:eastAsia="Calibri" w:cs="Arial"/>
          <w:b/>
          <w:iCs/>
          <w:kern w:val="0"/>
          <w:lang w:eastAsia="en-US"/>
          <w14:ligatures w14:val="none"/>
        </w:rPr>
        <w:t>.</w:t>
      </w:r>
    </w:p>
    <w:p w14:paraId="355780FC" w14:textId="69713F28" w:rsidR="00E60A30" w:rsidRDefault="00E60A30" w:rsidP="005B21FC">
      <w:pPr>
        <w:autoSpaceDE w:val="0"/>
        <w:autoSpaceDN w:val="0"/>
        <w:adjustRightInd w:val="0"/>
        <w:spacing w:after="0" w:line="240" w:lineRule="auto"/>
        <w:ind w:left="0" w:right="0" w:firstLine="0"/>
        <w:rPr>
          <w:rFonts w:eastAsia="Calibri" w:cs="Arial"/>
          <w:b/>
          <w:iCs/>
          <w:kern w:val="0"/>
          <w:lang w:eastAsia="en-US"/>
          <w14:ligatures w14:val="none"/>
        </w:rPr>
      </w:pPr>
      <w:r>
        <w:rPr>
          <w:rFonts w:eastAsia="Calibri" w:cs="Arial"/>
          <w:b/>
          <w:iCs/>
          <w:kern w:val="0"/>
          <w:lang w:eastAsia="en-US"/>
          <w14:ligatures w14:val="none"/>
        </w:rPr>
        <w:t>- kamień czysty łaman</w:t>
      </w:r>
      <w:r w:rsidR="00A21C34">
        <w:rPr>
          <w:rFonts w:eastAsia="Calibri" w:cs="Arial"/>
          <w:b/>
          <w:iCs/>
          <w:kern w:val="0"/>
          <w:lang w:eastAsia="en-US"/>
          <w14:ligatures w14:val="none"/>
        </w:rPr>
        <w:t>y - kliniec – (0-31,5) w ilości 3</w:t>
      </w:r>
      <w:r w:rsidR="0059303A">
        <w:rPr>
          <w:rFonts w:eastAsia="Calibri" w:cs="Arial"/>
          <w:b/>
          <w:iCs/>
          <w:kern w:val="0"/>
          <w:lang w:eastAsia="en-US"/>
          <w14:ligatures w14:val="none"/>
        </w:rPr>
        <w:t>25</w:t>
      </w:r>
      <w:r w:rsidR="00A21C34">
        <w:rPr>
          <w:rFonts w:eastAsia="Calibri" w:cs="Arial"/>
          <w:b/>
          <w:iCs/>
          <w:kern w:val="0"/>
          <w:lang w:eastAsia="en-US"/>
          <w14:ligatures w14:val="none"/>
        </w:rPr>
        <w:t xml:space="preserve"> t.</w:t>
      </w:r>
    </w:p>
    <w:p w14:paraId="0E9961F3" w14:textId="77777777" w:rsidR="00222CE0" w:rsidRDefault="00222CE0" w:rsidP="002036B8">
      <w:pPr>
        <w:autoSpaceDE w:val="0"/>
        <w:autoSpaceDN w:val="0"/>
        <w:adjustRightInd w:val="0"/>
        <w:spacing w:after="0" w:line="240" w:lineRule="auto"/>
        <w:ind w:right="0"/>
        <w:rPr>
          <w:sz w:val="22"/>
          <w:szCs w:val="22"/>
        </w:rPr>
      </w:pPr>
    </w:p>
    <w:p w14:paraId="3E443CC0" w14:textId="534977F7" w:rsidR="002036B8" w:rsidRPr="00222CE0" w:rsidRDefault="002036B8" w:rsidP="00222CE0">
      <w:pPr>
        <w:spacing w:after="0" w:line="240" w:lineRule="auto"/>
        <w:ind w:left="0" w:right="0" w:firstLine="0"/>
        <w:rPr>
          <w:rFonts w:eastAsia="Calibri" w:cs="Arial"/>
          <w:b/>
          <w:color w:val="auto"/>
          <w:kern w:val="0"/>
          <w:lang w:eastAsia="en-US"/>
          <w14:ligatures w14:val="none"/>
        </w:rPr>
      </w:pPr>
      <w:r>
        <w:rPr>
          <w:sz w:val="22"/>
          <w:szCs w:val="22"/>
        </w:rPr>
        <w:t>Dostarczone i wbudowane kruszywo naturalne musi być zgodne z wymaganiami określonymi w art. 10 ustawy Prawo budowlane (Dz. U. z 2025 r. poz. 418 ze zm</w:t>
      </w:r>
      <w:r w:rsidR="00A21C34">
        <w:rPr>
          <w:sz w:val="22"/>
          <w:szCs w:val="22"/>
        </w:rPr>
        <w:t>.</w:t>
      </w:r>
      <w:r>
        <w:rPr>
          <w:sz w:val="22"/>
          <w:szCs w:val="22"/>
        </w:rPr>
        <w:t>)</w:t>
      </w:r>
      <w:r w:rsidR="00222CE0">
        <w:rPr>
          <w:sz w:val="22"/>
          <w:szCs w:val="22"/>
        </w:rPr>
        <w:t xml:space="preserve"> i</w:t>
      </w:r>
      <w:r w:rsidR="00222CE0" w:rsidRPr="00222CE0">
        <w:rPr>
          <w:rFonts w:eastAsia="Calibri" w:cs="Arial"/>
          <w:b/>
          <w:color w:val="auto"/>
          <w:kern w:val="0"/>
          <w:lang w:eastAsia="en-US"/>
          <w14:ligatures w14:val="none"/>
        </w:rPr>
        <w:t xml:space="preserve"> </w:t>
      </w:r>
      <w:r w:rsidR="00222CE0" w:rsidRPr="00FB4366">
        <w:rPr>
          <w:rFonts w:eastAsia="Calibri" w:cs="Arial"/>
          <w:b/>
          <w:color w:val="auto"/>
          <w:kern w:val="0"/>
          <w:lang w:eastAsia="en-US"/>
          <w14:ligatures w14:val="none"/>
        </w:rPr>
        <w:t>powinno spełniać wymagania normy:</w:t>
      </w:r>
      <w:r w:rsidR="00222CE0">
        <w:rPr>
          <w:rFonts w:eastAsia="Calibri" w:cs="Arial"/>
          <w:b/>
          <w:color w:val="auto"/>
          <w:kern w:val="0"/>
          <w:lang w:eastAsia="en-US"/>
          <w14:ligatures w14:val="none"/>
        </w:rPr>
        <w:t xml:space="preserve"> </w:t>
      </w:r>
      <w:r w:rsidR="00222CE0" w:rsidRPr="00FB4366">
        <w:rPr>
          <w:rFonts w:eastAsia="Calibri" w:cs="Arial"/>
          <w:b/>
          <w:color w:val="auto"/>
          <w:kern w:val="0"/>
          <w:lang w:eastAsia="en-US"/>
          <w14:ligatures w14:val="none"/>
        </w:rPr>
        <w:t>PN-S-96031 Drogi Samochodowe. Nawierzchnie żwirowe.</w:t>
      </w:r>
    </w:p>
    <w:p w14:paraId="2D051F85" w14:textId="2254C288" w:rsidR="00FB4366" w:rsidRPr="00FB4366" w:rsidRDefault="00FB4366" w:rsidP="005B21FC">
      <w:pPr>
        <w:spacing w:after="200" w:line="276" w:lineRule="auto"/>
        <w:ind w:left="0" w:right="0" w:firstLine="0"/>
        <w:rPr>
          <w:rFonts w:eastAsia="Calibri" w:cs="Arial"/>
          <w:bCs/>
          <w:color w:val="auto"/>
          <w:kern w:val="0"/>
          <w:lang w:eastAsia="en-US"/>
          <w14:ligatures w14:val="none"/>
        </w:rPr>
      </w:pPr>
      <w:r w:rsidRPr="00FB4366">
        <w:rPr>
          <w:rFonts w:eastAsia="Calibri" w:cs="Arial"/>
          <w:bCs/>
          <w:color w:val="auto"/>
          <w:kern w:val="0"/>
          <w:lang w:eastAsia="en-US"/>
          <w14:ligatures w14:val="none"/>
        </w:rPr>
        <w:t>R</w:t>
      </w:r>
      <w:r w:rsidRPr="00FB4366">
        <w:rPr>
          <w:rFonts w:eastAsia="Calibri" w:cs="Arial"/>
          <w:color w:val="auto"/>
          <w:kern w:val="0"/>
          <w:lang w:eastAsia="en-US"/>
          <w14:ligatures w14:val="none"/>
        </w:rPr>
        <w:t>ealizacja zadania będzie polegała</w:t>
      </w:r>
      <w:r w:rsidRPr="00FB4366">
        <w:rPr>
          <w:rFonts w:eastAsia="Calibri" w:cs="Arial"/>
          <w:bCs/>
          <w:color w:val="auto"/>
          <w:kern w:val="0"/>
          <w:lang w:eastAsia="en-US"/>
          <w14:ligatures w14:val="none"/>
        </w:rPr>
        <w:t xml:space="preserve"> na wykonywaniu interwencyjnego </w:t>
      </w:r>
      <w:r w:rsidRPr="00FB4366">
        <w:rPr>
          <w:rFonts w:eastAsia="Calibri" w:cs="Arial"/>
          <w:color w:val="auto"/>
          <w:kern w:val="0"/>
          <w:lang w:eastAsia="en-US"/>
          <w14:ligatures w14:val="none"/>
        </w:rPr>
        <w:t>uzupełnienia korpusu drogowego z dostawą kruszywa, dostarczeniem we wskazane miejsce</w:t>
      </w:r>
      <w:r w:rsidR="00222CE0">
        <w:rPr>
          <w:rFonts w:eastAsia="Calibri" w:cs="Arial"/>
          <w:color w:val="auto"/>
          <w:kern w:val="0"/>
          <w:lang w:eastAsia="en-US"/>
          <w14:ligatures w14:val="none"/>
        </w:rPr>
        <w:t xml:space="preserve"> na </w:t>
      </w:r>
      <w:r w:rsidRPr="00FB4366">
        <w:rPr>
          <w:rFonts w:eastAsia="Calibri" w:cs="Arial"/>
          <w:color w:val="auto"/>
          <w:kern w:val="0"/>
          <w:lang w:eastAsia="en-US"/>
          <w14:ligatures w14:val="none"/>
        </w:rPr>
        <w:t xml:space="preserve"> teren</w:t>
      </w:r>
      <w:r w:rsidR="00222CE0">
        <w:rPr>
          <w:rFonts w:eastAsia="Calibri" w:cs="Arial"/>
          <w:color w:val="auto"/>
          <w:kern w:val="0"/>
          <w:lang w:eastAsia="en-US"/>
          <w14:ligatures w14:val="none"/>
        </w:rPr>
        <w:t>ie</w:t>
      </w:r>
      <w:r w:rsidRPr="00FB4366">
        <w:rPr>
          <w:rFonts w:eastAsia="Calibri" w:cs="Arial"/>
          <w:color w:val="auto"/>
          <w:kern w:val="0"/>
          <w:lang w:eastAsia="en-US"/>
          <w14:ligatures w14:val="none"/>
        </w:rPr>
        <w:t xml:space="preserve"> Gminy Drohiczyn, rozładunek oraz profilowanie  kruszywa</w:t>
      </w:r>
      <w:r w:rsidRPr="00FB4366">
        <w:rPr>
          <w:rFonts w:eastAsia="Calibri" w:cs="Arial"/>
          <w:bCs/>
          <w:color w:val="auto"/>
          <w:kern w:val="0"/>
          <w:lang w:eastAsia="en-US"/>
          <w14:ligatures w14:val="none"/>
        </w:rPr>
        <w:t xml:space="preserve">. Zamawiający każdorazowo podaje lokalizację interwencyjnego </w:t>
      </w:r>
      <w:r w:rsidRPr="00FB4366">
        <w:rPr>
          <w:rFonts w:eastAsia="Calibri" w:cs="Arial"/>
          <w:color w:val="auto"/>
          <w:kern w:val="0"/>
          <w:lang w:eastAsia="en-US"/>
          <w14:ligatures w14:val="none"/>
        </w:rPr>
        <w:t>uzupełnienia korpusu drogowego</w:t>
      </w:r>
      <w:r w:rsidRPr="00FB4366">
        <w:rPr>
          <w:rFonts w:eastAsia="Calibri" w:cs="Arial"/>
          <w:bCs/>
          <w:color w:val="auto"/>
          <w:kern w:val="0"/>
          <w:lang w:eastAsia="en-US"/>
          <w14:ligatures w14:val="none"/>
        </w:rPr>
        <w:t xml:space="preserve"> i ilości wbudowanego materiału. Wykonawca zobowiązany jest do rozpoczęcia realizacji robót w ciągu 2 dni od wezwania przez </w:t>
      </w:r>
      <w:r w:rsidRPr="00FB4366">
        <w:rPr>
          <w:rFonts w:eastAsia="Calibri" w:cs="Arial"/>
          <w:color w:val="auto"/>
          <w:kern w:val="0"/>
          <w:lang w:eastAsia="en-US"/>
          <w14:ligatures w14:val="none"/>
        </w:rPr>
        <w:t>Zamawiającego.</w:t>
      </w:r>
    </w:p>
    <w:p w14:paraId="3896ED69" w14:textId="3793343D" w:rsidR="00FB4366" w:rsidRPr="00FB4366" w:rsidRDefault="00FB4366" w:rsidP="005B21FC">
      <w:pPr>
        <w:spacing w:after="200" w:line="276" w:lineRule="auto"/>
        <w:ind w:left="0" w:right="0" w:firstLine="0"/>
        <w:rPr>
          <w:rFonts w:eastAsia="Calibri" w:cs="Arial"/>
          <w:color w:val="auto"/>
          <w:kern w:val="0"/>
          <w:lang w:eastAsia="en-US"/>
          <w14:ligatures w14:val="none"/>
        </w:rPr>
      </w:pPr>
      <w:r w:rsidRPr="00FB4366">
        <w:rPr>
          <w:rFonts w:eastAsia="Calibri" w:cs="Arial"/>
          <w:color w:val="auto"/>
          <w:kern w:val="0"/>
          <w:lang w:eastAsia="en-US"/>
          <w14:ligatures w14:val="none"/>
        </w:rPr>
        <w:t>Na dwa dni przed realizacją zadania Wykonawca zobowiązany jest powiadomić</w:t>
      </w:r>
      <w:r w:rsidR="002036B8" w:rsidRPr="002036B8">
        <w:rPr>
          <w:rFonts w:eastAsia="Calibri" w:cs="Arial"/>
          <w:color w:val="auto"/>
          <w:kern w:val="0"/>
          <w:lang w:eastAsia="en-US"/>
          <w14:ligatures w14:val="none"/>
        </w:rPr>
        <w:t xml:space="preserve"> </w:t>
      </w:r>
      <w:r w:rsidR="002036B8">
        <w:rPr>
          <w:rFonts w:eastAsia="Calibri" w:cs="Arial"/>
          <w:color w:val="auto"/>
          <w:kern w:val="0"/>
          <w:lang w:eastAsia="en-US"/>
          <w14:ligatures w14:val="none"/>
        </w:rPr>
        <w:t xml:space="preserve"> pracownika merytorycznego oraz </w:t>
      </w:r>
      <w:r w:rsidR="002036B8" w:rsidRPr="00FB4366">
        <w:rPr>
          <w:rFonts w:eastAsia="Calibri" w:cs="Arial"/>
          <w:color w:val="auto"/>
          <w:kern w:val="0"/>
          <w:lang w:eastAsia="en-US"/>
          <w14:ligatures w14:val="none"/>
        </w:rPr>
        <w:t xml:space="preserve"> </w:t>
      </w:r>
      <w:r w:rsidRPr="00FB4366">
        <w:rPr>
          <w:rFonts w:eastAsia="Calibri" w:cs="Arial"/>
          <w:color w:val="auto"/>
          <w:kern w:val="0"/>
          <w:lang w:eastAsia="en-US"/>
          <w14:ligatures w14:val="none"/>
        </w:rPr>
        <w:t xml:space="preserve"> sołtysa wsi</w:t>
      </w:r>
      <w:r w:rsidR="002036B8">
        <w:rPr>
          <w:rFonts w:eastAsia="Calibri" w:cs="Arial"/>
          <w:color w:val="auto"/>
          <w:kern w:val="0"/>
          <w:lang w:eastAsia="en-US"/>
          <w14:ligatures w14:val="none"/>
        </w:rPr>
        <w:t xml:space="preserve"> </w:t>
      </w:r>
      <w:r w:rsidRPr="00FB4366">
        <w:rPr>
          <w:rFonts w:eastAsia="Calibri" w:cs="Arial"/>
          <w:color w:val="auto"/>
          <w:kern w:val="0"/>
          <w:lang w:eastAsia="en-US"/>
          <w14:ligatures w14:val="none"/>
        </w:rPr>
        <w:t>w której będzie występować dostawa kruszywa.</w:t>
      </w:r>
    </w:p>
    <w:p w14:paraId="0AB384DE" w14:textId="28B7AD28" w:rsidR="00FB4366" w:rsidRPr="00FB4366" w:rsidRDefault="00FB4366" w:rsidP="00222CE0">
      <w:pPr>
        <w:spacing w:after="200" w:line="276" w:lineRule="auto"/>
        <w:ind w:left="0" w:right="0" w:firstLine="0"/>
        <w:rPr>
          <w:rFonts w:eastAsia="Calibri" w:cs="Arial"/>
          <w:color w:val="auto"/>
          <w:kern w:val="0"/>
          <w:lang w:eastAsia="en-US"/>
          <w14:ligatures w14:val="none"/>
        </w:rPr>
      </w:pPr>
      <w:r w:rsidRPr="00FB4366">
        <w:rPr>
          <w:rFonts w:eastAsia="Calibri" w:cs="Arial"/>
          <w:color w:val="auto"/>
          <w:kern w:val="0"/>
          <w:lang w:eastAsia="en-US"/>
          <w14:ligatures w14:val="none"/>
        </w:rPr>
        <w:t>Wykonawca zobowiązany jest do zebrania podpisów sołtysów wsi/ przedstawiciela Gminy Drohiczyn celem potwierdzenia, iż dostawa kruszywa i profilowanie zostały wykonane zgodnie z założoną ilością ton na daną miejscowość.</w:t>
      </w:r>
    </w:p>
    <w:p w14:paraId="5A00DAB7" w14:textId="125D4D29" w:rsidR="00222CE0" w:rsidRDefault="002036B8" w:rsidP="005B21FC">
      <w:pPr>
        <w:spacing w:after="0" w:line="240" w:lineRule="auto"/>
        <w:ind w:left="0" w:right="-2" w:firstLine="0"/>
        <w:rPr>
          <w:b/>
          <w:bCs/>
        </w:rPr>
      </w:pPr>
      <w:r w:rsidRPr="002036B8">
        <w:rPr>
          <w:b/>
          <w:bCs/>
        </w:rPr>
        <w:t xml:space="preserve">Wykonawca wykona </w:t>
      </w:r>
      <w:r w:rsidR="0059303A">
        <w:rPr>
          <w:b/>
          <w:bCs/>
        </w:rPr>
        <w:t>co najmniej jedno</w:t>
      </w:r>
      <w:r w:rsidRPr="002036B8">
        <w:rPr>
          <w:b/>
          <w:bCs/>
        </w:rPr>
        <w:t xml:space="preserve"> badani</w:t>
      </w:r>
      <w:r w:rsidR="0059303A">
        <w:rPr>
          <w:b/>
          <w:bCs/>
        </w:rPr>
        <w:t>e</w:t>
      </w:r>
      <w:r w:rsidRPr="002036B8">
        <w:rPr>
          <w:b/>
          <w:bCs/>
        </w:rPr>
        <w:t xml:space="preserve"> jakości kruszywa w ciągu trwania umowy w termin</w:t>
      </w:r>
      <w:r w:rsidR="0059303A">
        <w:rPr>
          <w:b/>
          <w:bCs/>
        </w:rPr>
        <w:t>ie</w:t>
      </w:r>
      <w:r w:rsidRPr="002036B8">
        <w:rPr>
          <w:b/>
          <w:bCs/>
        </w:rPr>
        <w:t xml:space="preserve"> i miejscu wskazanym przez </w:t>
      </w:r>
      <w:r w:rsidR="0059303A">
        <w:rPr>
          <w:b/>
          <w:bCs/>
        </w:rPr>
        <w:t>Z</w:t>
      </w:r>
      <w:r w:rsidRPr="002036B8">
        <w:rPr>
          <w:b/>
          <w:bCs/>
        </w:rPr>
        <w:t xml:space="preserve">amawiającego. Wykonawca na każde żądanie zamawiającego zobowiązuje się dostarczać dokument potwierdzający, że kruszywo użyte do wykonywania robót będących przedmiotem zamówienia pochodzi z legalnych źródeł. </w:t>
      </w:r>
    </w:p>
    <w:p w14:paraId="69C2DE14" w14:textId="3AA5C023" w:rsidR="00222CE0" w:rsidRPr="00222CE0" w:rsidRDefault="00222CE0" w:rsidP="00222CE0">
      <w:pPr>
        <w:shd w:val="clear" w:color="auto" w:fill="FFFFFF"/>
        <w:tabs>
          <w:tab w:val="left" w:pos="0"/>
        </w:tabs>
        <w:spacing w:after="200" w:line="360" w:lineRule="exact"/>
        <w:ind w:left="0" w:right="14" w:firstLine="0"/>
        <w:rPr>
          <w:rFonts w:eastAsia="Calibri" w:cs="Arial"/>
          <w:b/>
          <w:color w:val="auto"/>
          <w:kern w:val="0"/>
          <w:lang w:eastAsia="en-US"/>
          <w14:ligatures w14:val="none"/>
        </w:rPr>
      </w:pPr>
      <w:r w:rsidRPr="00222CE0">
        <w:rPr>
          <w:rFonts w:eastAsia="Calibri" w:cs="Arial"/>
          <w:b/>
          <w:color w:val="auto"/>
          <w:spacing w:val="-18"/>
          <w:kern w:val="0"/>
          <w:lang w:eastAsia="en-US"/>
          <w14:ligatures w14:val="none"/>
        </w:rPr>
        <w:t>Koszt badań należy uwzględnić więc w ofercie. W przypadku otrzymania wyników badań niezgodnych z poniższymi normami</w:t>
      </w:r>
      <w:r w:rsidRPr="00222CE0">
        <w:rPr>
          <w:rFonts w:eastAsia="Calibri" w:cs="Arial"/>
          <w:b/>
          <w:color w:val="auto"/>
          <w:kern w:val="0"/>
          <w:lang w:eastAsia="en-US"/>
          <w14:ligatures w14:val="none"/>
        </w:rPr>
        <w:t xml:space="preserve"> Zamawiający może zażądać kolejnych badań.</w:t>
      </w:r>
    </w:p>
    <w:p w14:paraId="383DA1D5" w14:textId="1D36CA70" w:rsidR="00FB4366" w:rsidRPr="00FB4366" w:rsidRDefault="00FB4366" w:rsidP="005B21FC">
      <w:pPr>
        <w:spacing w:after="0" w:line="240" w:lineRule="auto"/>
        <w:ind w:left="0" w:right="-2" w:firstLine="0"/>
        <w:rPr>
          <w:rFonts w:eastAsia="Calibri" w:cs="Arial"/>
          <w:b/>
          <w:bCs/>
          <w:color w:val="auto"/>
          <w:kern w:val="0"/>
          <w:lang w:eastAsia="en-US"/>
          <w14:ligatures w14:val="none"/>
        </w:rPr>
      </w:pPr>
      <w:r w:rsidRPr="00FB4366">
        <w:rPr>
          <w:rFonts w:eastAsia="Calibri" w:cs="Arial"/>
          <w:b/>
          <w:bCs/>
          <w:color w:val="auto"/>
          <w:kern w:val="0"/>
          <w:lang w:eastAsia="en-US"/>
          <w14:ligatures w14:val="none"/>
        </w:rPr>
        <w:t>Termin gwarancji 12 miesięcy.</w:t>
      </w:r>
    </w:p>
    <w:p w14:paraId="43F72659" w14:textId="0B939EEF" w:rsidR="0020751B" w:rsidRPr="002036B8" w:rsidRDefault="0020751B" w:rsidP="005B21FC">
      <w:pPr>
        <w:widowControl w:val="0"/>
        <w:autoSpaceDE w:val="0"/>
        <w:autoSpaceDN w:val="0"/>
        <w:adjustRightInd w:val="0"/>
        <w:spacing w:after="0" w:line="240" w:lineRule="auto"/>
        <w:ind w:left="0" w:right="0" w:firstLine="0"/>
        <w:rPr>
          <w:rFonts w:eastAsia="Times New Roman" w:cs="Calibri"/>
          <w:b/>
          <w:bCs/>
          <w:color w:val="1F1F1F"/>
          <w:kern w:val="0"/>
          <w:lang w:val="pl"/>
          <w14:ligatures w14:val="none"/>
        </w:rPr>
      </w:pPr>
    </w:p>
    <w:p w14:paraId="257B4B06" w14:textId="01D8596C" w:rsidR="00022BA1" w:rsidRPr="002036B8" w:rsidRDefault="002E6CD0" w:rsidP="005B21FC">
      <w:pPr>
        <w:widowControl w:val="0"/>
        <w:autoSpaceDE w:val="0"/>
        <w:autoSpaceDN w:val="0"/>
        <w:adjustRightInd w:val="0"/>
        <w:spacing w:after="0" w:line="240" w:lineRule="auto"/>
        <w:ind w:left="0" w:right="0" w:firstLine="0"/>
        <w:rPr>
          <w:rFonts w:eastAsia="Times New Roman" w:cs="Calibri"/>
          <w:b/>
          <w:bCs/>
          <w:color w:val="1F1F1F"/>
          <w:kern w:val="0"/>
          <w:lang w:val="pl"/>
          <w14:ligatures w14:val="none"/>
        </w:rPr>
      </w:pPr>
      <w:r w:rsidRPr="002036B8">
        <w:rPr>
          <w:rFonts w:eastAsia="Times New Roman" w:cs="Calibri"/>
          <w:b/>
          <w:bCs/>
          <w:color w:val="1F1F1F"/>
          <w:kern w:val="0"/>
          <w:lang w:val="pl"/>
          <w14:ligatures w14:val="none"/>
        </w:rPr>
        <w:t>Kody CPV:</w:t>
      </w:r>
    </w:p>
    <w:p w14:paraId="53CD66E1" w14:textId="3B600620" w:rsidR="002E6CD0" w:rsidRPr="002036B8" w:rsidRDefault="002E6CD0" w:rsidP="005B21FC">
      <w:pPr>
        <w:widowControl w:val="0"/>
        <w:autoSpaceDE w:val="0"/>
        <w:autoSpaceDN w:val="0"/>
        <w:adjustRightInd w:val="0"/>
        <w:spacing w:after="0" w:line="240" w:lineRule="auto"/>
        <w:ind w:left="0" w:right="0" w:firstLine="0"/>
        <w:rPr>
          <w:rFonts w:eastAsia="Times New Roman" w:cs="Calibri"/>
          <w:b/>
          <w:bCs/>
          <w:color w:val="1F1F1F"/>
          <w:kern w:val="0"/>
          <w:lang w:val="pl"/>
          <w14:ligatures w14:val="none"/>
        </w:rPr>
      </w:pPr>
      <w:r w:rsidRPr="002036B8">
        <w:rPr>
          <w:rFonts w:eastAsia="Times New Roman" w:cs="Calibri"/>
          <w:b/>
          <w:bCs/>
          <w:color w:val="1F1F1F"/>
          <w:kern w:val="0"/>
          <w:lang w:val="pl"/>
          <w14:ligatures w14:val="none"/>
        </w:rPr>
        <w:t>45.23.31.42-6 – roboty w zakresie naprawy dróg</w:t>
      </w:r>
    </w:p>
    <w:p w14:paraId="4523B1BE" w14:textId="77777777" w:rsidR="0020751B" w:rsidRPr="00E50403" w:rsidRDefault="0020751B" w:rsidP="005B21FC">
      <w:pPr>
        <w:tabs>
          <w:tab w:val="left" w:pos="3855"/>
        </w:tabs>
        <w:spacing w:after="0" w:line="240" w:lineRule="auto"/>
        <w:ind w:left="0" w:right="0" w:firstLine="0"/>
        <w:rPr>
          <w:rFonts w:eastAsia="Times New Roman" w:cs="Calibri"/>
          <w:b/>
          <w:bCs/>
          <w:color w:val="auto"/>
          <w:kern w:val="0"/>
          <w14:ligatures w14:val="none"/>
        </w:rPr>
      </w:pPr>
    </w:p>
    <w:p w14:paraId="01C5D926" w14:textId="64A73DAA" w:rsidR="00985471" w:rsidRPr="00E50403" w:rsidRDefault="00000000" w:rsidP="005B21FC">
      <w:pPr>
        <w:spacing w:after="9" w:line="267" w:lineRule="auto"/>
        <w:ind w:left="7" w:right="78"/>
      </w:pPr>
      <w:r w:rsidRPr="00E50403">
        <w:rPr>
          <w:b/>
        </w:rPr>
        <w:t>4.</w:t>
      </w:r>
      <w:r w:rsidR="0020751B" w:rsidRPr="00E50403">
        <w:rPr>
          <w:b/>
        </w:rPr>
        <w:t>7</w:t>
      </w:r>
      <w:r w:rsidRPr="00E50403">
        <w:rPr>
          <w:b/>
        </w:rPr>
        <w:t>.</w:t>
      </w:r>
      <w:r w:rsidRPr="00E50403">
        <w:rPr>
          <w:rFonts w:eastAsia="Arial" w:cs="Arial"/>
          <w:b/>
        </w:rPr>
        <w:t xml:space="preserve"> </w:t>
      </w:r>
      <w:r w:rsidRPr="00E50403">
        <w:rPr>
          <w:b/>
        </w:rPr>
        <w:t xml:space="preserve">Rozwiązania równoważne. </w:t>
      </w:r>
    </w:p>
    <w:p w14:paraId="1E2824EE" w14:textId="77777777" w:rsidR="00985471" w:rsidRPr="00E50403" w:rsidRDefault="00000000" w:rsidP="005B21FC">
      <w:pPr>
        <w:ind w:left="576" w:right="81"/>
      </w:pPr>
      <w:r w:rsidRPr="00E50403">
        <w:t xml:space="preserve">W przypadku użycia w SWZ lub załącznikach do SWZ odniesień do norm, ocen technicznych, specyfikacji technicznych i systemów referencji technicznych, o których mowa w art. 101 ust. 1 pkt 2 i ust. 3 ustawy pzp Zamawiający dopuszcza rozwiązania równoważne opisywanym. Wykonawca analizując dokumentację </w:t>
      </w:r>
      <w:r w:rsidRPr="00E50403">
        <w:lastRenderedPageBreak/>
        <w:t xml:space="preserve">opisującą przedmiot zamówienia powinien założyć, że każdemu odniesieniu, o którym mowa w art. 101 ust. 1 pkt 2 i ust. 3 ustawy pzp użytemu w dokumentacji towarzyszy wyraz </w:t>
      </w:r>
      <w:r w:rsidRPr="00E50403">
        <w:rPr>
          <w:b/>
        </w:rPr>
        <w:t xml:space="preserve">„lub równoważne”. </w:t>
      </w:r>
      <w:r w:rsidRPr="00E50403">
        <w:t xml:space="preserve">W przypadku, gdy w SWZ lub załącznikach do SWZ zostały użyte znaki towarowe, patenty lub pochodzenie, źródła lub szczególny proces, który charakteryzuje produkty lub usługi dostarczane przez konkretnego wykonawcę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Zamawiający dopuszcza zastosowanie materiałów/urządzeń równoważnych w takim zakresie i w taki sposób, aby zastosowane materiały/urządzenia miały parametry techniczne nie gorsze od wskazanych w opisie przedmiotu zamówienia, przy czym przyjmuje się, że wszelkie materiały i urządzenia określone w opisie przedmiotu zamówienia pochodzące od konkretnych producentów lub ze wskazaną marką albo patentem, określają minimalne parametry techniczne, jakościowe i użytkowe, jakim muszą odpowiadać materiały/urządzenia oferowane, aby spełnić wymagania stawiane przez Zamawiającego. Wykonawca może zaproponować materiały o parametrach lepszych niż wskazane. Ciężar udowodnienia, że materiały lub urządzenia są równoważne w stosunku do wymogu określonego przez Zamawiającego spoczywa na Wykonawcy. </w:t>
      </w:r>
      <w:r w:rsidRPr="00E50403">
        <w:rPr>
          <w:b/>
        </w:rPr>
        <w:t xml:space="preserve"> </w:t>
      </w:r>
    </w:p>
    <w:p w14:paraId="051D72B1" w14:textId="77777777" w:rsidR="00985471" w:rsidRDefault="00000000">
      <w:pPr>
        <w:spacing w:after="9" w:line="267" w:lineRule="auto"/>
        <w:ind w:left="7" w:right="78"/>
      </w:pPr>
      <w:r>
        <w:rPr>
          <w:b/>
        </w:rPr>
        <w:t>4.5.</w:t>
      </w:r>
      <w:r>
        <w:rPr>
          <w:rFonts w:ascii="Arial" w:eastAsia="Arial" w:hAnsi="Arial" w:cs="Arial"/>
          <w:b/>
        </w:rPr>
        <w:t xml:space="preserve"> </w:t>
      </w:r>
      <w:r>
        <w:rPr>
          <w:b/>
        </w:rPr>
        <w:t xml:space="preserve">Przedmiotowe środki dowodowe. </w:t>
      </w:r>
    </w:p>
    <w:p w14:paraId="55C5AB91" w14:textId="338D6122" w:rsidR="00985471" w:rsidRDefault="00000000">
      <w:pPr>
        <w:ind w:left="576" w:right="81"/>
      </w:pPr>
      <w:r>
        <w:t>Zamawiający nie wymaga od Wykonawcy zło</w:t>
      </w:r>
      <w:r w:rsidR="005B5469">
        <w:t>ż</w:t>
      </w:r>
      <w:r>
        <w:t xml:space="preserve">enia wraz z ofertą przedmiotowych </w:t>
      </w:r>
      <w:r w:rsidR="005B5469">
        <w:t>środkó</w:t>
      </w:r>
      <w:r>
        <w:t xml:space="preserve">w dowodowych. </w:t>
      </w:r>
    </w:p>
    <w:p w14:paraId="1B53CD84" w14:textId="425D0D97" w:rsidR="00985471" w:rsidRDefault="00985471" w:rsidP="00ED5478">
      <w:pPr>
        <w:spacing w:after="35" w:line="259" w:lineRule="auto"/>
        <w:ind w:left="0" w:right="0" w:firstLine="0"/>
        <w:jc w:val="left"/>
      </w:pPr>
    </w:p>
    <w:p w14:paraId="790013BF" w14:textId="77777777" w:rsidR="00985471" w:rsidRDefault="00000000">
      <w:pPr>
        <w:pBdr>
          <w:bottom w:val="single" w:sz="4" w:space="0" w:color="000000"/>
        </w:pBdr>
        <w:shd w:val="clear" w:color="auto" w:fill="D9D9D9"/>
        <w:spacing w:after="21" w:line="259" w:lineRule="auto"/>
        <w:ind w:left="147" w:right="189"/>
        <w:jc w:val="center"/>
      </w:pPr>
      <w:r>
        <w:rPr>
          <w:sz w:val="26"/>
        </w:rPr>
        <w:t xml:space="preserve">Rozdział 5 </w:t>
      </w:r>
    </w:p>
    <w:p w14:paraId="13027B94" w14:textId="77777777" w:rsidR="00985471" w:rsidRDefault="00000000">
      <w:pPr>
        <w:pStyle w:val="Nagwek2"/>
        <w:ind w:left="147" w:right="189"/>
      </w:pPr>
      <w:r>
        <w:t>TERMIN WYKONANIA ZAMÓWIENIA</w:t>
      </w:r>
      <w:r>
        <w:rPr>
          <w:b w:val="0"/>
          <w:sz w:val="24"/>
        </w:rPr>
        <w:t xml:space="preserve"> </w:t>
      </w:r>
    </w:p>
    <w:p w14:paraId="66BF94F4" w14:textId="3C1475C1" w:rsidR="0049453B" w:rsidRPr="0020751B" w:rsidRDefault="00000000" w:rsidP="0020751B">
      <w:pPr>
        <w:spacing w:after="94" w:line="259" w:lineRule="auto"/>
        <w:ind w:left="566" w:right="0" w:firstLine="0"/>
        <w:jc w:val="left"/>
      </w:pPr>
      <w:r>
        <w:rPr>
          <w:sz w:val="20"/>
        </w:rPr>
        <w:t xml:space="preserve"> </w:t>
      </w:r>
    </w:p>
    <w:p w14:paraId="2B67E682" w14:textId="19EB9E74" w:rsidR="00985471" w:rsidRDefault="00000000">
      <w:pPr>
        <w:ind w:left="12" w:right="81"/>
      </w:pPr>
      <w:r w:rsidRPr="000926B2">
        <w:t xml:space="preserve">Wykonawca jest zobowiązany wykonać zamówienie w terminie </w:t>
      </w:r>
      <w:r w:rsidR="00CA2175" w:rsidRPr="000926B2">
        <w:t xml:space="preserve">do </w:t>
      </w:r>
      <w:r w:rsidR="00FC1799" w:rsidRPr="000926B2">
        <w:t>01</w:t>
      </w:r>
      <w:r w:rsidR="00B37C62" w:rsidRPr="000926B2">
        <w:t>.06.2026r</w:t>
      </w:r>
    </w:p>
    <w:p w14:paraId="4C02C6BE" w14:textId="77777777" w:rsidR="00985471" w:rsidRDefault="00000000">
      <w:pPr>
        <w:spacing w:after="37" w:line="259" w:lineRule="auto"/>
        <w:ind w:left="0" w:right="0" w:firstLine="0"/>
        <w:jc w:val="left"/>
      </w:pPr>
      <w:r>
        <w:t xml:space="preserve"> </w:t>
      </w:r>
    </w:p>
    <w:p w14:paraId="218F45BC" w14:textId="77777777" w:rsidR="00985471" w:rsidRDefault="00000000">
      <w:pPr>
        <w:pBdr>
          <w:bottom w:val="single" w:sz="4" w:space="0" w:color="000000"/>
        </w:pBdr>
        <w:shd w:val="clear" w:color="auto" w:fill="D9D9D9"/>
        <w:spacing w:after="21" w:line="259" w:lineRule="auto"/>
        <w:ind w:left="147" w:right="191"/>
        <w:jc w:val="center"/>
      </w:pPr>
      <w:r>
        <w:rPr>
          <w:sz w:val="26"/>
        </w:rPr>
        <w:t xml:space="preserve">Rozdział 6 </w:t>
      </w:r>
    </w:p>
    <w:p w14:paraId="1073078E" w14:textId="77777777" w:rsidR="00985471" w:rsidRDefault="00000000">
      <w:pPr>
        <w:pStyle w:val="Nagwek2"/>
        <w:ind w:left="147" w:right="191"/>
      </w:pPr>
      <w:r>
        <w:t>INFORMACJE O WARUNKACH UDZIAŁU W POSTĘPOWANIU</w:t>
      </w:r>
      <w:r>
        <w:rPr>
          <w:b w:val="0"/>
          <w:sz w:val="24"/>
        </w:rPr>
        <w:t xml:space="preserve"> </w:t>
      </w:r>
    </w:p>
    <w:p w14:paraId="27F5864A" w14:textId="77777777" w:rsidR="00985471" w:rsidRDefault="00000000">
      <w:pPr>
        <w:spacing w:after="18" w:line="259" w:lineRule="auto"/>
        <w:ind w:left="0" w:right="0" w:firstLine="0"/>
        <w:jc w:val="left"/>
      </w:pPr>
      <w:r>
        <w:t xml:space="preserve"> </w:t>
      </w:r>
    </w:p>
    <w:p w14:paraId="25E8EDE7" w14:textId="77F642FA" w:rsidR="0049453B" w:rsidRDefault="00000000" w:rsidP="0020751B">
      <w:pPr>
        <w:ind w:left="12" w:right="81"/>
      </w:pPr>
      <w:r>
        <w:t xml:space="preserve">Zamawiający nie określa warunków udziału w niniejszym postępowaniu. </w:t>
      </w:r>
    </w:p>
    <w:p w14:paraId="1A57DD1C" w14:textId="77777777" w:rsidR="00985471" w:rsidRDefault="00000000">
      <w:pPr>
        <w:spacing w:after="37" w:line="259" w:lineRule="auto"/>
        <w:ind w:left="0" w:right="0" w:firstLine="0"/>
        <w:jc w:val="left"/>
      </w:pPr>
      <w:r>
        <w:rPr>
          <w:b/>
        </w:rPr>
        <w:t xml:space="preserve"> </w:t>
      </w:r>
    </w:p>
    <w:p w14:paraId="37CA4A86" w14:textId="77777777" w:rsidR="00985471" w:rsidRDefault="00000000">
      <w:pPr>
        <w:pBdr>
          <w:bottom w:val="single" w:sz="4" w:space="0" w:color="000000"/>
        </w:pBdr>
        <w:shd w:val="clear" w:color="auto" w:fill="D9D9D9"/>
        <w:spacing w:after="21" w:line="259" w:lineRule="auto"/>
        <w:ind w:left="146" w:right="187"/>
        <w:jc w:val="center"/>
      </w:pPr>
      <w:r>
        <w:rPr>
          <w:sz w:val="26"/>
        </w:rPr>
        <w:t xml:space="preserve">Rozdział 7 </w:t>
      </w:r>
    </w:p>
    <w:p w14:paraId="6699B7DE" w14:textId="77777777" w:rsidR="00985471" w:rsidRDefault="00000000">
      <w:pPr>
        <w:pStyle w:val="Nagwek2"/>
        <w:spacing w:after="15" w:line="259" w:lineRule="auto"/>
        <w:ind w:left="146" w:right="187"/>
      </w:pPr>
      <w:r>
        <w:t>PODSTAWY WYKLUCZENIA</w:t>
      </w:r>
      <w:r>
        <w:rPr>
          <w:b w:val="0"/>
          <w:sz w:val="24"/>
        </w:rPr>
        <w:t xml:space="preserve"> </w:t>
      </w:r>
    </w:p>
    <w:p w14:paraId="322F9A8A" w14:textId="77777777" w:rsidR="00985471" w:rsidRDefault="00000000">
      <w:pPr>
        <w:spacing w:after="119" w:line="259" w:lineRule="auto"/>
        <w:ind w:left="566" w:right="0" w:firstLine="0"/>
        <w:jc w:val="left"/>
      </w:pPr>
      <w:r>
        <w:t xml:space="preserve"> </w:t>
      </w:r>
    </w:p>
    <w:p w14:paraId="7763FEA5" w14:textId="77777777" w:rsidR="005D5539" w:rsidRPr="005D5539" w:rsidRDefault="00000000" w:rsidP="005D5539">
      <w:pPr>
        <w:pStyle w:val="Default"/>
        <w:rPr>
          <w:rFonts w:ascii="Cambria" w:hAnsi="Cambria"/>
        </w:rPr>
      </w:pPr>
      <w:r w:rsidRPr="005D5539">
        <w:rPr>
          <w:rFonts w:ascii="Cambria" w:hAnsi="Cambria"/>
          <w:b/>
        </w:rPr>
        <w:t>7.1.</w:t>
      </w:r>
      <w:r w:rsidRPr="005D5539">
        <w:rPr>
          <w:rFonts w:ascii="Cambria" w:eastAsia="Arial" w:hAnsi="Cambria" w:cs="Arial"/>
          <w:b/>
        </w:rPr>
        <w:t xml:space="preserve"> </w:t>
      </w:r>
      <w:r w:rsidR="005D5539" w:rsidRPr="005D5539">
        <w:rPr>
          <w:rFonts w:ascii="Cambria" w:hAnsi="Cambria"/>
        </w:rPr>
        <w:t xml:space="preserve">Z postępowania o udzielenie zamówienia wyklucza się wykonawcę w przypadkach określonych w art. 108 ust. 1 ustawy Pzp. </w:t>
      </w:r>
    </w:p>
    <w:p w14:paraId="522CF641" w14:textId="1E5F2083" w:rsidR="005D5539" w:rsidRPr="005D5539" w:rsidRDefault="005D5539" w:rsidP="005D5539">
      <w:pPr>
        <w:pStyle w:val="Default"/>
        <w:rPr>
          <w:rFonts w:ascii="Cambria" w:hAnsi="Cambria"/>
        </w:rPr>
      </w:pPr>
      <w:r w:rsidRPr="00D173EB">
        <w:rPr>
          <w:rFonts w:ascii="Cambria" w:hAnsi="Cambria"/>
          <w:b/>
          <w:bCs/>
        </w:rPr>
        <w:lastRenderedPageBreak/>
        <w:t>7.2.</w:t>
      </w:r>
      <w:r w:rsidRPr="005D5539">
        <w:rPr>
          <w:rFonts w:ascii="Cambria" w:hAnsi="Cambria"/>
        </w:rPr>
        <w:t xml:space="preserve"> Zamawiający nie przewiduje podstaw wykluczenia wskazanych w art. 109 ust. 1 ustawy Pzp. </w:t>
      </w:r>
    </w:p>
    <w:p w14:paraId="421C3FAE" w14:textId="36B67399" w:rsidR="00985471" w:rsidRPr="005D5539" w:rsidRDefault="005D5539" w:rsidP="00D173EB">
      <w:pPr>
        <w:ind w:right="159"/>
      </w:pPr>
      <w:r w:rsidRPr="00D173EB">
        <w:rPr>
          <w:b/>
          <w:bCs/>
        </w:rPr>
        <w:t>7.3</w:t>
      </w:r>
      <w:r w:rsidRPr="005D5539">
        <w:t xml:space="preserve">. Zamawiający wykluczy wykonawcę na podstawie art. 7 ust. 1 ustawy z dnia 13 kwietnia 2022 r. o szczególnych rozwiązaniach w zakresie przeciwdziałania wspieraniu agresji na Ukrainie oraz służących ochronie bezpieczeństwa narodowego (Dz. U. 2025 poz. </w:t>
      </w:r>
    </w:p>
    <w:p w14:paraId="50C3C303" w14:textId="77777777" w:rsidR="00985471" w:rsidRDefault="00000000">
      <w:pPr>
        <w:spacing w:after="0" w:line="259" w:lineRule="auto"/>
        <w:ind w:left="566" w:right="0" w:firstLine="0"/>
        <w:jc w:val="left"/>
      </w:pPr>
      <w:r>
        <w:t xml:space="preserve"> </w:t>
      </w:r>
    </w:p>
    <w:p w14:paraId="011D2AE7" w14:textId="77777777" w:rsidR="00985471" w:rsidRDefault="00000000">
      <w:pPr>
        <w:pBdr>
          <w:bottom w:val="single" w:sz="4" w:space="0" w:color="000000"/>
        </w:pBdr>
        <w:shd w:val="clear" w:color="auto" w:fill="D9D9D9"/>
        <w:spacing w:after="21" w:line="259" w:lineRule="auto"/>
        <w:ind w:left="147" w:right="185"/>
        <w:jc w:val="center"/>
      </w:pPr>
      <w:r>
        <w:rPr>
          <w:sz w:val="26"/>
        </w:rPr>
        <w:t xml:space="preserve">Rozdział 8 </w:t>
      </w:r>
    </w:p>
    <w:p w14:paraId="5703871B" w14:textId="77777777" w:rsidR="00985471" w:rsidRDefault="00000000">
      <w:pPr>
        <w:pStyle w:val="Nagwek2"/>
        <w:ind w:left="147" w:right="185"/>
      </w:pPr>
      <w:r>
        <w:t xml:space="preserve">INFORMACJA O OŚWIADCZENIU WSTĘPNYM </w:t>
      </w:r>
      <w:r>
        <w:rPr>
          <w:b w:val="0"/>
          <w:sz w:val="24"/>
        </w:rPr>
        <w:t xml:space="preserve"> </w:t>
      </w:r>
    </w:p>
    <w:p w14:paraId="3D62F093" w14:textId="77777777" w:rsidR="00985471" w:rsidRDefault="00000000">
      <w:pPr>
        <w:spacing w:after="18" w:line="259" w:lineRule="auto"/>
        <w:ind w:left="0" w:right="0" w:firstLine="0"/>
        <w:jc w:val="left"/>
      </w:pPr>
      <w:r>
        <w:t xml:space="preserve"> </w:t>
      </w:r>
    </w:p>
    <w:p w14:paraId="23A146DF" w14:textId="77777777" w:rsidR="002C39DA" w:rsidRPr="002C39DA" w:rsidRDefault="00000000" w:rsidP="002C39DA">
      <w:pPr>
        <w:pStyle w:val="Default"/>
        <w:jc w:val="both"/>
        <w:rPr>
          <w:rFonts w:ascii="Cambria" w:hAnsi="Cambria"/>
        </w:rPr>
      </w:pPr>
      <w:r w:rsidRPr="002C39DA">
        <w:rPr>
          <w:rFonts w:ascii="Cambria" w:hAnsi="Cambria"/>
          <w:b/>
        </w:rPr>
        <w:t>8.1.</w:t>
      </w:r>
      <w:r w:rsidRPr="002C39DA">
        <w:rPr>
          <w:rFonts w:ascii="Cambria" w:eastAsia="Arial" w:hAnsi="Cambria" w:cs="Arial"/>
          <w:b/>
        </w:rPr>
        <w:t xml:space="preserve"> </w:t>
      </w:r>
      <w:r w:rsidR="002C39DA" w:rsidRPr="002C39DA">
        <w:rPr>
          <w:rFonts w:ascii="Cambria" w:hAnsi="Cambria"/>
        </w:rPr>
        <w:t xml:space="preserve">Wykonawca zobowiązany jest złożyć wraz z ofertą oświadczenie wykonawcy, stanowiące wstępne potwierdzenie, że wykonawca na dzień składania ofert nie podlega wykluczeniu - wzór zał. nr 1 do swz. </w:t>
      </w:r>
    </w:p>
    <w:p w14:paraId="6CF31DDB" w14:textId="1DE27FF7" w:rsidR="002C39DA" w:rsidRPr="002C39DA" w:rsidRDefault="002C39DA" w:rsidP="002C39DA">
      <w:pPr>
        <w:pStyle w:val="Default"/>
        <w:jc w:val="both"/>
        <w:rPr>
          <w:rFonts w:ascii="Cambria" w:hAnsi="Cambria"/>
        </w:rPr>
      </w:pPr>
      <w:r w:rsidRPr="002C39DA">
        <w:rPr>
          <w:rFonts w:ascii="Cambria" w:hAnsi="Cambria"/>
          <w:b/>
          <w:bCs/>
        </w:rPr>
        <w:t>8.2.</w:t>
      </w:r>
      <w:r w:rsidRPr="002C39DA">
        <w:rPr>
          <w:rFonts w:ascii="Cambria" w:hAnsi="Cambria"/>
        </w:rPr>
        <w:t xml:space="preserve"> Zamawiający nie wymaga złożenia przez wykonawcę podmiotowych środków dowodowych w celu potwierdzenia braku podstaw do wykluczenia z udziału w postepowaniu</w:t>
      </w:r>
    </w:p>
    <w:p w14:paraId="16C2A351" w14:textId="1B95E28D" w:rsidR="00985471" w:rsidRDefault="00985471" w:rsidP="002C39DA">
      <w:pPr>
        <w:spacing w:after="25"/>
        <w:ind w:left="568" w:right="81" w:hanging="566"/>
      </w:pPr>
    </w:p>
    <w:p w14:paraId="440024FB" w14:textId="77777777" w:rsidR="00985471" w:rsidRDefault="00000000">
      <w:pPr>
        <w:pBdr>
          <w:bottom w:val="single" w:sz="4" w:space="0" w:color="000000"/>
        </w:pBdr>
        <w:shd w:val="clear" w:color="auto" w:fill="D9D9D9"/>
        <w:spacing w:after="21" w:line="259" w:lineRule="auto"/>
        <w:ind w:left="385" w:right="94"/>
        <w:jc w:val="center"/>
      </w:pPr>
      <w:r>
        <w:rPr>
          <w:sz w:val="26"/>
        </w:rPr>
        <w:t xml:space="preserve">Rozdział 9 </w:t>
      </w:r>
    </w:p>
    <w:p w14:paraId="549780C2" w14:textId="77777777" w:rsidR="00985471" w:rsidRDefault="00000000">
      <w:pPr>
        <w:pStyle w:val="Nagwek2"/>
        <w:spacing w:after="14" w:line="268" w:lineRule="auto"/>
        <w:ind w:left="999" w:right="94" w:hanging="624"/>
        <w:jc w:val="left"/>
      </w:pPr>
      <w:r>
        <w:t>INFORMACJA DLA WYKONAWCÓW ZAMIERZAJĄCYCH POWIERZYĆ WYKONANIE CZĘŚCI ZAMÓWIENIA PODWYKONAWCOM</w:t>
      </w:r>
      <w:r>
        <w:rPr>
          <w:b w:val="0"/>
          <w:sz w:val="24"/>
        </w:rPr>
        <w:t xml:space="preserve"> </w:t>
      </w:r>
    </w:p>
    <w:p w14:paraId="46AA2DA6" w14:textId="77777777" w:rsidR="00781B5F" w:rsidRDefault="00781B5F" w:rsidP="00781B5F">
      <w:pPr>
        <w:ind w:left="0" w:right="81" w:firstLine="0"/>
      </w:pPr>
    </w:p>
    <w:p w14:paraId="5C573E06" w14:textId="33D1281D" w:rsidR="002C39DA" w:rsidRPr="00A44016" w:rsidRDefault="00781B5F" w:rsidP="002C39DA">
      <w:pPr>
        <w:pStyle w:val="Default"/>
        <w:jc w:val="both"/>
        <w:rPr>
          <w:rFonts w:ascii="Cambria" w:hAnsi="Cambria"/>
        </w:rPr>
      </w:pPr>
      <w:r w:rsidRPr="00A44016">
        <w:rPr>
          <w:rFonts w:ascii="Cambria" w:hAnsi="Cambria"/>
          <w:b/>
          <w:bCs/>
        </w:rPr>
        <w:t>9.1.</w:t>
      </w:r>
      <w:r w:rsidRPr="00A44016">
        <w:rPr>
          <w:rFonts w:ascii="Cambria" w:hAnsi="Cambria"/>
        </w:rPr>
        <w:t xml:space="preserve">  </w:t>
      </w:r>
      <w:r w:rsidR="002C39DA" w:rsidRPr="00A44016">
        <w:rPr>
          <w:rFonts w:ascii="Cambria" w:hAnsi="Cambria"/>
        </w:rPr>
        <w:t xml:space="preserve">Wykonawca może powierzyć wykonanie części zamówienia podwykonawcy. </w:t>
      </w:r>
    </w:p>
    <w:p w14:paraId="04004AC7" w14:textId="0AFEBD5C" w:rsidR="00985471" w:rsidRPr="002C39DA" w:rsidRDefault="002C39DA" w:rsidP="002C39DA">
      <w:pPr>
        <w:ind w:left="0" w:right="81" w:firstLine="0"/>
      </w:pPr>
      <w:r w:rsidRPr="00A44016">
        <w:rPr>
          <w:b/>
          <w:bCs/>
        </w:rPr>
        <w:t>9.2.</w:t>
      </w:r>
      <w:r w:rsidRPr="002C39DA">
        <w:t xml:space="preserve"> W przypadku, gdy wykonawca zamierza powierzyć realizację części zamówienia podwykonawcom zastosowanie maja odpowiednie postanowienia określone w projekcie umowy</w:t>
      </w:r>
      <w:r w:rsidR="00ED5478" w:rsidRPr="002C39DA">
        <w:t>.</w:t>
      </w:r>
    </w:p>
    <w:p w14:paraId="252A2D9C" w14:textId="77777777" w:rsidR="00ED5478" w:rsidRDefault="00ED5478" w:rsidP="00ED5478">
      <w:pPr>
        <w:spacing w:after="72" w:line="259" w:lineRule="auto"/>
        <w:ind w:left="0" w:right="0" w:firstLine="0"/>
        <w:jc w:val="left"/>
      </w:pPr>
    </w:p>
    <w:p w14:paraId="5E2474F0" w14:textId="77777777" w:rsidR="00ED5478" w:rsidRDefault="00ED5478" w:rsidP="00ED5478">
      <w:pPr>
        <w:pBdr>
          <w:bottom w:val="single" w:sz="4" w:space="0" w:color="000000"/>
        </w:pBdr>
        <w:shd w:val="clear" w:color="auto" w:fill="D9D9D9"/>
        <w:spacing w:after="21" w:line="259" w:lineRule="auto"/>
        <w:ind w:left="411" w:right="329"/>
        <w:jc w:val="center"/>
      </w:pPr>
      <w:r>
        <w:rPr>
          <w:sz w:val="26"/>
        </w:rPr>
        <w:t xml:space="preserve">Rozdział 10 </w:t>
      </w:r>
    </w:p>
    <w:p w14:paraId="37A70F07" w14:textId="77777777" w:rsidR="00ED5478" w:rsidRDefault="00ED5478" w:rsidP="00ED5478">
      <w:pPr>
        <w:pStyle w:val="Nagwek2"/>
        <w:spacing w:after="14" w:line="268" w:lineRule="auto"/>
        <w:ind w:left="965" w:right="329" w:hanging="564"/>
        <w:jc w:val="left"/>
      </w:pPr>
      <w:r>
        <w:t>INFORMACJA DLA WYKONAWCÓW WSPÓLNIE UBIEGAJĄCYCH SIĘ  O UDZIELENIE ZAMÓWIENIA (W TYM SPÓŁKI CYWILNE)</w:t>
      </w:r>
      <w:r>
        <w:rPr>
          <w:b w:val="0"/>
          <w:sz w:val="24"/>
        </w:rPr>
        <w:t xml:space="preserve"> </w:t>
      </w:r>
    </w:p>
    <w:p w14:paraId="1EF85257" w14:textId="77777777" w:rsidR="00ED5478" w:rsidRDefault="00ED5478" w:rsidP="00ED5478">
      <w:pPr>
        <w:spacing w:after="20" w:line="259" w:lineRule="auto"/>
        <w:ind w:left="720" w:right="0" w:firstLine="0"/>
        <w:jc w:val="left"/>
      </w:pPr>
      <w:r>
        <w:t xml:space="preserve"> </w:t>
      </w:r>
    </w:p>
    <w:p w14:paraId="377BA26E" w14:textId="77777777" w:rsidR="00ED5478" w:rsidRDefault="00ED5478" w:rsidP="00ED5478">
      <w:pPr>
        <w:ind w:left="710" w:right="81" w:hanging="708"/>
      </w:pPr>
      <w:r>
        <w:rPr>
          <w:b/>
        </w:rPr>
        <w:t>10.1.</w:t>
      </w:r>
      <w:r>
        <w:rPr>
          <w:rFonts w:ascii="Arial" w:eastAsia="Arial" w:hAnsi="Arial" w:cs="Arial"/>
          <w:b/>
        </w:rPr>
        <w:t xml:space="preserve"> </w:t>
      </w:r>
      <w: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14:paraId="1D133319" w14:textId="77777777" w:rsidR="00ED5478" w:rsidRDefault="00ED5478" w:rsidP="00ED5478">
      <w:pPr>
        <w:ind w:left="710" w:right="81" w:hanging="708"/>
      </w:pPr>
      <w:r>
        <w:rPr>
          <w:b/>
        </w:rPr>
        <w:t>10.2.</w:t>
      </w:r>
      <w:r>
        <w:rPr>
          <w:rFonts w:ascii="Arial" w:eastAsia="Arial" w:hAnsi="Arial" w:cs="Arial"/>
          <w:b/>
        </w:rPr>
        <w:t xml:space="preserve"> </w:t>
      </w:r>
      <w:r>
        <w:t xml:space="preserve">W przypadku Wykonawców wspólnie ubiegających się o udzielenie zamówienia: oświadczenie, o którym mowa w pkt. 8.1 SWZ </w:t>
      </w:r>
      <w:r>
        <w:rPr>
          <w:b/>
          <w:u w:val="single" w:color="000000"/>
        </w:rPr>
        <w:t>składa z ofertą</w:t>
      </w:r>
      <w:r>
        <w:rPr>
          <w:b/>
        </w:rPr>
        <w:t xml:space="preserve"> każdy  z Wykonawców wspólnie ubiegających się o zamówienie</w:t>
      </w:r>
      <w:r>
        <w:t xml:space="preserve">. Oświadczenie  to potwierdza brak podstaw wykluczenia w zakresie, w jakim każdy  z Wykonawców wykazuje brak podstaw wykluczenia w postępowaniu. </w:t>
      </w:r>
    </w:p>
    <w:p w14:paraId="2E3362B0" w14:textId="77777777" w:rsidR="00ED5478" w:rsidRDefault="00ED5478" w:rsidP="00B42BB2">
      <w:pPr>
        <w:ind w:left="710" w:right="81" w:hanging="708"/>
      </w:pPr>
      <w:r>
        <w:rPr>
          <w:b/>
        </w:rPr>
        <w:t>10.3.</w:t>
      </w:r>
      <w:r>
        <w:rPr>
          <w:rFonts w:ascii="Arial" w:eastAsia="Arial" w:hAnsi="Arial" w:cs="Arial"/>
          <w:b/>
        </w:rPr>
        <w:t xml:space="preserve"> </w:t>
      </w:r>
      <w:r>
        <w:t>Jeżeli została wybrana oferta Wykonawców wspólnie ubiegających się o udzielenie zamówienia, Zamawiający może żądać przed zawarciem umowy w sprawie zamówienia publicznego kopii umowy regulującej współpracę tych Wykonawców</w:t>
      </w:r>
      <w:r w:rsidR="00850A56">
        <w:t>.</w:t>
      </w:r>
    </w:p>
    <w:p w14:paraId="1A9B989F" w14:textId="77777777" w:rsidR="00196C54" w:rsidRDefault="00196C54" w:rsidP="00B42BB2">
      <w:pPr>
        <w:ind w:left="710" w:right="81" w:hanging="708"/>
      </w:pPr>
    </w:p>
    <w:p w14:paraId="0E403EEA" w14:textId="77777777" w:rsidR="00196C54" w:rsidRDefault="00196C54" w:rsidP="00B42BB2">
      <w:pPr>
        <w:ind w:left="710" w:right="81" w:hanging="708"/>
      </w:pPr>
    </w:p>
    <w:p w14:paraId="72FEE642" w14:textId="77777777" w:rsidR="00196C54" w:rsidRDefault="00196C54" w:rsidP="00B42BB2">
      <w:pPr>
        <w:ind w:left="710" w:right="81" w:hanging="708"/>
      </w:pPr>
    </w:p>
    <w:p w14:paraId="6BDF83DF" w14:textId="77777777" w:rsidR="00196C54" w:rsidRDefault="00196C54" w:rsidP="00B42BB2">
      <w:pPr>
        <w:ind w:left="710" w:right="81" w:hanging="708"/>
      </w:pPr>
    </w:p>
    <w:p w14:paraId="5164F12C" w14:textId="77777777" w:rsidR="00196C54" w:rsidRDefault="00196C54" w:rsidP="00B42BB2">
      <w:pPr>
        <w:ind w:left="710" w:right="81" w:hanging="708"/>
      </w:pPr>
    </w:p>
    <w:p w14:paraId="3AD3C8A5" w14:textId="77777777" w:rsidR="001D29C0" w:rsidRDefault="001D29C0" w:rsidP="001D29C0">
      <w:pPr>
        <w:spacing w:after="198" w:line="259" w:lineRule="auto"/>
        <w:ind w:left="0" w:right="0" w:firstLine="0"/>
        <w:jc w:val="left"/>
      </w:pPr>
    </w:p>
    <w:p w14:paraId="69C52C1E" w14:textId="77777777" w:rsidR="001D29C0" w:rsidRDefault="001D29C0" w:rsidP="001D29C0">
      <w:pPr>
        <w:pBdr>
          <w:bottom w:val="single" w:sz="4" w:space="0" w:color="000000"/>
        </w:pBdr>
        <w:shd w:val="clear" w:color="auto" w:fill="D9D9D9"/>
        <w:spacing w:after="21" w:line="259" w:lineRule="auto"/>
        <w:ind w:left="252" w:right="0"/>
        <w:jc w:val="center"/>
      </w:pPr>
      <w:r>
        <w:rPr>
          <w:sz w:val="26"/>
        </w:rPr>
        <w:t>Rozdział 11</w:t>
      </w:r>
      <w:r>
        <w:rPr>
          <w:b/>
          <w:sz w:val="26"/>
        </w:rPr>
        <w:t xml:space="preserve"> </w:t>
      </w:r>
    </w:p>
    <w:p w14:paraId="4C3A745B" w14:textId="77777777" w:rsidR="001D29C0" w:rsidRDefault="001D29C0" w:rsidP="001D29C0">
      <w:pPr>
        <w:pStyle w:val="Nagwek2"/>
        <w:spacing w:after="14" w:line="268" w:lineRule="auto"/>
        <w:ind w:left="252" w:right="0"/>
        <w:jc w:val="left"/>
      </w:pPr>
      <w:r>
        <w:t>INFORMACJE O ŚRODKACH KOMUNIKACJI ELEKTRONICZNEJ, PRZY UŻYCIU KTÓRYCH ZAMAWIAJĄCY BĘDZIE KOMUNIKOWAŁ SIĘ Z WYKONAWCAMI, ORAZ INFORMACJE O WYMAGANIACH TECHNICZNYCH I ORGANIZACYJNYCH SPORZĄDZANIA, WYSYŁANIA I ODBIERANIA KORESPONDENCJI ELEKTRONICZNEJ</w:t>
      </w:r>
      <w:r>
        <w:rPr>
          <w:rFonts w:ascii="Times New Roman" w:eastAsia="Times New Roman" w:hAnsi="Times New Roman" w:cs="Times New Roman"/>
          <w:b w:val="0"/>
          <w:sz w:val="24"/>
        </w:rPr>
        <w:t xml:space="preserve"> </w:t>
      </w:r>
    </w:p>
    <w:p w14:paraId="798EB1C1" w14:textId="77777777" w:rsidR="001D29C0" w:rsidRDefault="001D29C0" w:rsidP="001D29C0">
      <w:pPr>
        <w:spacing w:after="61" w:line="259" w:lineRule="auto"/>
        <w:ind w:left="12" w:right="0" w:firstLine="0"/>
        <w:jc w:val="left"/>
      </w:pPr>
      <w:r>
        <w:rPr>
          <w:rFonts w:ascii="Calibri" w:eastAsia="Calibri" w:hAnsi="Calibri" w:cs="Calibri"/>
        </w:rPr>
        <w:t xml:space="preserve"> </w:t>
      </w:r>
    </w:p>
    <w:p w14:paraId="72462C20" w14:textId="77777777" w:rsidR="001D29C0" w:rsidRDefault="001D29C0" w:rsidP="001D29C0">
      <w:pPr>
        <w:ind w:left="710" w:right="81" w:hanging="708"/>
      </w:pPr>
      <w:r>
        <w:rPr>
          <w:b/>
        </w:rPr>
        <w:t>11.1.</w:t>
      </w:r>
      <w:r>
        <w:rPr>
          <w:rFonts w:ascii="Arial" w:eastAsia="Arial" w:hAnsi="Arial" w:cs="Arial"/>
          <w:b/>
        </w:rPr>
        <w:t xml:space="preserve"> </w:t>
      </w:r>
      <w:r>
        <w:t xml:space="preserve">W postępowaniu o udzielenie zamówienia publicznego komunikacja między Zamawiającym, a Wykonawcami odbywa się przy użyciu Platformy  </w:t>
      </w:r>
    </w:p>
    <w:p w14:paraId="0917C0F0" w14:textId="77777777" w:rsidR="001D29C0" w:rsidRDefault="001D29C0" w:rsidP="001D29C0">
      <w:pPr>
        <w:ind w:left="730" w:right="81"/>
      </w:pPr>
      <w:r>
        <w:t xml:space="preserve">e-Zamówienia, która jest dostępna pod adresem: </w:t>
      </w:r>
      <w:hyperlink r:id="rId13">
        <w:r>
          <w:rPr>
            <w:color w:val="0000FF"/>
            <w:u w:val="single" w:color="0000FF"/>
          </w:rPr>
          <w:t>https://ezamowienia.gov.pl</w:t>
        </w:r>
      </w:hyperlink>
      <w:hyperlink r:id="rId14">
        <w:r>
          <w:t xml:space="preserve"> </w:t>
        </w:r>
      </w:hyperlink>
      <w:r>
        <w:t xml:space="preserve"> </w:t>
      </w:r>
    </w:p>
    <w:p w14:paraId="6F516DA8" w14:textId="77777777" w:rsidR="001D29C0" w:rsidRDefault="001D29C0" w:rsidP="001D29C0">
      <w:pPr>
        <w:spacing w:after="10" w:line="267" w:lineRule="auto"/>
        <w:ind w:left="7" w:right="0"/>
      </w:pPr>
      <w:r>
        <w:rPr>
          <w:b/>
        </w:rPr>
        <w:t>11.2.</w:t>
      </w:r>
      <w:r>
        <w:rPr>
          <w:rFonts w:ascii="Arial" w:eastAsia="Arial" w:hAnsi="Arial" w:cs="Arial"/>
          <w:b/>
        </w:rPr>
        <w:t xml:space="preserve"> </w:t>
      </w:r>
      <w:r>
        <w:t xml:space="preserve">Korzystanie z Platformy e-Zamówienia jest bezpłatne. </w:t>
      </w:r>
    </w:p>
    <w:p w14:paraId="21E8C842" w14:textId="77777777" w:rsidR="001D29C0" w:rsidRDefault="001D29C0" w:rsidP="001D29C0">
      <w:pPr>
        <w:ind w:left="12" w:right="81"/>
      </w:pPr>
      <w:r>
        <w:rPr>
          <w:b/>
        </w:rPr>
        <w:t>11.3.</w:t>
      </w:r>
      <w:r>
        <w:rPr>
          <w:rFonts w:ascii="Arial" w:eastAsia="Arial" w:hAnsi="Arial" w:cs="Arial"/>
          <w:b/>
        </w:rPr>
        <w:t xml:space="preserve"> </w:t>
      </w:r>
      <w:r>
        <w:t xml:space="preserve">Zamawiający wyznacza następujące osoby do kontaktu z Wykonawcami: </w:t>
      </w:r>
    </w:p>
    <w:p w14:paraId="7A575A20" w14:textId="77777777" w:rsidR="001D29C0" w:rsidRDefault="001D29C0" w:rsidP="001D29C0">
      <w:pPr>
        <w:spacing w:after="1" w:line="274" w:lineRule="auto"/>
        <w:ind w:left="720" w:right="71" w:firstLine="0"/>
        <w:jc w:val="left"/>
      </w:pPr>
      <w:r>
        <w:rPr>
          <w:b/>
        </w:rPr>
        <w:t xml:space="preserve">Monika Władysiuk, tel.: 85 6565269, e-mail: </w:t>
      </w:r>
      <w:r>
        <w:rPr>
          <w:b/>
          <w:color w:val="0000FF"/>
          <w:u w:val="single" w:color="0000FF"/>
        </w:rPr>
        <w:t>inwestycje@drohiczyn.pl.</w:t>
      </w:r>
      <w:r>
        <w:rPr>
          <w:rFonts w:ascii="Calibri" w:eastAsia="Calibri" w:hAnsi="Calibri" w:cs="Calibri"/>
          <w:sz w:val="20"/>
        </w:rPr>
        <w:t xml:space="preserve"> </w:t>
      </w:r>
      <w:r>
        <w:rPr>
          <w:b/>
        </w:rPr>
        <w:t xml:space="preserve"> </w:t>
      </w:r>
    </w:p>
    <w:p w14:paraId="042968C7" w14:textId="77777777" w:rsidR="001D29C0" w:rsidRDefault="001D29C0" w:rsidP="001D29C0">
      <w:pPr>
        <w:ind w:left="705" w:right="81" w:hanging="703"/>
      </w:pPr>
      <w:r>
        <w:rPr>
          <w:b/>
        </w:rPr>
        <w:t>11.4.</w:t>
      </w:r>
      <w:r>
        <w:rPr>
          <w:rFonts w:ascii="Arial" w:eastAsia="Arial" w:hAnsi="Arial" w:cs="Arial"/>
          <w:b/>
        </w:rPr>
        <w:t xml:space="preserve"> </w:t>
      </w:r>
      <w:r>
        <w:t xml:space="preserve">Wykonawca zamierzający wziąć udział w postępowaniu o udzielenie zamówienia publicznego musi posiadać konto podmiotu </w:t>
      </w:r>
      <w:r>
        <w:rPr>
          <w:i/>
        </w:rPr>
        <w:t>„Wykonawca”</w:t>
      </w:r>
      <w:r>
        <w:t xml:space="preserve"> na Platformie eZamówienia. Szczegółowe informacje na temat zakładania kont podmiotów oraz zasady i warunki korzystania z Platformy e-Zamówienia określa Regulamin Platformy e-Zamówienia, dostępny na stronie internetowej </w:t>
      </w:r>
      <w:hyperlink r:id="rId15" w:anchor="regulamin-serwisu">
        <w:r>
          <w:rPr>
            <w:color w:val="0070C0"/>
            <w:u w:val="single" w:color="0070C0"/>
          </w:rPr>
          <w:t>https://ezamowienia.gov.pl/pl/regulamin/#regulamin</w:t>
        </w:r>
      </w:hyperlink>
      <w:hyperlink r:id="rId16" w:anchor="regulamin-serwisu">
        <w:r>
          <w:rPr>
            <w:color w:val="0070C0"/>
            <w:u w:val="single" w:color="0070C0"/>
          </w:rPr>
          <w:t>-</w:t>
        </w:r>
      </w:hyperlink>
      <w:hyperlink r:id="rId17" w:anchor="regulamin-serwisu">
        <w:r>
          <w:rPr>
            <w:color w:val="0070C0"/>
            <w:u w:val="single" w:color="0070C0"/>
          </w:rPr>
          <w:t>serwisu</w:t>
        </w:r>
      </w:hyperlink>
      <w:hyperlink r:id="rId18" w:anchor="regulamin-serwisu">
        <w:r>
          <w:t xml:space="preserve"> </w:t>
        </w:r>
      </w:hyperlink>
      <w:r>
        <w:t xml:space="preserve">oraz informacje zamieszczone w zakładce </w:t>
      </w:r>
      <w:r>
        <w:rPr>
          <w:i/>
        </w:rPr>
        <w:t>„Centrum Pomocy”.</w:t>
      </w:r>
      <w:r>
        <w:t xml:space="preserve"> </w:t>
      </w:r>
    </w:p>
    <w:p w14:paraId="43A5442E" w14:textId="77777777" w:rsidR="001D29C0" w:rsidRDefault="001D29C0" w:rsidP="001D29C0">
      <w:pPr>
        <w:ind w:left="710" w:right="81" w:hanging="708"/>
      </w:pPr>
      <w:r>
        <w:rPr>
          <w:b/>
        </w:rPr>
        <w:t>11.5.</w:t>
      </w:r>
      <w:r>
        <w:rPr>
          <w:rFonts w:ascii="Arial" w:eastAsia="Arial" w:hAnsi="Arial" w:cs="Arial"/>
          <w:b/>
        </w:rPr>
        <w:t xml:space="preserve"> </w:t>
      </w:r>
      <w:r>
        <w:t xml:space="preserve">Przeglądanie i pobieranie publicznej treści dokumentacji postępowania nie wymaga posiadania konta na Platformie e-Zamówienia ani logowania do Platformy e-Zamówienia. </w:t>
      </w:r>
    </w:p>
    <w:p w14:paraId="363560CB" w14:textId="77777777" w:rsidR="001D29C0" w:rsidRDefault="001D29C0" w:rsidP="001D29C0">
      <w:pPr>
        <w:ind w:left="710" w:right="81" w:hanging="708"/>
      </w:pPr>
      <w:r>
        <w:rPr>
          <w:b/>
        </w:rPr>
        <w:t>11.6.</w:t>
      </w:r>
      <w:r>
        <w:rPr>
          <w:rFonts w:ascii="Arial" w:eastAsia="Arial" w:hAnsi="Arial" w:cs="Arial"/>
          <w:b/>
        </w:rPr>
        <w:t xml:space="preserve"> </w:t>
      </w:r>
      <w: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38CF1B8C" w14:textId="77777777" w:rsidR="001D29C0" w:rsidRDefault="001D29C0" w:rsidP="001D29C0">
      <w:pPr>
        <w:ind w:left="710" w:right="81" w:hanging="708"/>
      </w:pPr>
      <w:r>
        <w:rPr>
          <w:b/>
        </w:rPr>
        <w:t>11.7.</w:t>
      </w:r>
      <w:r>
        <w:rPr>
          <w:rFonts w:ascii="Arial" w:eastAsia="Arial" w:hAnsi="Arial" w:cs="Arial"/>
          <w:b/>
        </w:rPr>
        <w:t xml:space="preserve"> </w:t>
      </w:r>
      <w: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Pzp, ww. regulacje nie będą miały bezpośredniego zastosowania. </w:t>
      </w:r>
    </w:p>
    <w:p w14:paraId="763F7790" w14:textId="7DC796BF" w:rsidR="00196C54" w:rsidRDefault="00196C54" w:rsidP="001D29C0">
      <w:pPr>
        <w:ind w:left="0" w:right="81" w:firstLine="0"/>
        <w:sectPr w:rsidR="00196C54">
          <w:headerReference w:type="even" r:id="rId19"/>
          <w:headerReference w:type="default" r:id="rId20"/>
          <w:footerReference w:type="even" r:id="rId21"/>
          <w:footerReference w:type="default" r:id="rId22"/>
          <w:headerReference w:type="first" r:id="rId23"/>
          <w:footerReference w:type="first" r:id="rId24"/>
          <w:pgSz w:w="11906" w:h="16838"/>
          <w:pgMar w:top="340" w:right="1369" w:bottom="1199" w:left="1416" w:header="340" w:footer="708" w:gutter="0"/>
          <w:cols w:space="708"/>
          <w:titlePg/>
        </w:sectPr>
      </w:pPr>
    </w:p>
    <w:p w14:paraId="663C8B76" w14:textId="77777777" w:rsidR="00985471" w:rsidRDefault="00000000">
      <w:pPr>
        <w:ind w:left="710" w:right="81" w:hanging="708"/>
      </w:pPr>
      <w:r>
        <w:rPr>
          <w:b/>
        </w:rPr>
        <w:lastRenderedPageBreak/>
        <w:t>11.8.</w:t>
      </w:r>
      <w:r>
        <w:rPr>
          <w:rFonts w:ascii="Arial" w:eastAsia="Arial" w:hAnsi="Arial" w:cs="Arial"/>
          <w:b/>
        </w:rPr>
        <w:t xml:space="preserve"> </w:t>
      </w:r>
      <w:r>
        <w:t xml:space="preserve">Informacje, oświadczenia lub dokumenty, inne niż wymienione w § 2 ust. 1 rozporządzenia, o którym mowa w pkt 11.6 SWZ, przekazywane w postępowaniu sporządza się w postaci elektronicznej: </w:t>
      </w:r>
    </w:p>
    <w:p w14:paraId="3BBF2B99" w14:textId="77777777" w:rsidR="00985471" w:rsidRDefault="00000000">
      <w:pPr>
        <w:numPr>
          <w:ilvl w:val="0"/>
          <w:numId w:val="11"/>
        </w:numPr>
        <w:ind w:right="81" w:hanging="286"/>
      </w:pPr>
      <w: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2FF85E7B" w14:textId="77777777" w:rsidR="00985471" w:rsidRDefault="00000000">
      <w:pPr>
        <w:spacing w:after="10" w:line="267" w:lineRule="auto"/>
        <w:ind w:left="742" w:right="0"/>
      </w:pPr>
      <w:r>
        <w:t xml:space="preserve">lub </w:t>
      </w:r>
    </w:p>
    <w:p w14:paraId="664D5C9D" w14:textId="77777777" w:rsidR="00985471" w:rsidRDefault="00000000">
      <w:pPr>
        <w:numPr>
          <w:ilvl w:val="0"/>
          <w:numId w:val="11"/>
        </w:numPr>
        <w:ind w:right="81" w:hanging="286"/>
      </w:pPr>
      <w:r>
        <w:t xml:space="preserve">jako tekst wpisany bezpośrednio do wiadomości przekazywanej przy użyciu środków komunikacji elektronicznej (np. w treści wiadomości e-mail lub w treści </w:t>
      </w:r>
      <w:r>
        <w:rPr>
          <w:i/>
        </w:rPr>
        <w:t>„Formularza do komunikacji”</w:t>
      </w:r>
      <w:r>
        <w:t xml:space="preserve">). </w:t>
      </w:r>
    </w:p>
    <w:p w14:paraId="40E6DB43" w14:textId="77777777" w:rsidR="00985471" w:rsidRDefault="00000000">
      <w:pPr>
        <w:numPr>
          <w:ilvl w:val="1"/>
          <w:numId w:val="16"/>
        </w:numPr>
        <w:ind w:right="81" w:hanging="708"/>
      </w:pPr>
      <w: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w:t>
      </w:r>
      <w:r>
        <w:rPr>
          <w:i/>
        </w:rPr>
        <w:t>„Dokument stanowiący tajemnicę przedsiębiorstwa”.</w:t>
      </w:r>
      <w:r>
        <w:t xml:space="preserve"> </w:t>
      </w:r>
    </w:p>
    <w:p w14:paraId="73766637" w14:textId="77777777" w:rsidR="00985471" w:rsidRDefault="00000000">
      <w:pPr>
        <w:numPr>
          <w:ilvl w:val="1"/>
          <w:numId w:val="16"/>
        </w:numPr>
        <w:ind w:right="81" w:hanging="708"/>
      </w:pPr>
      <w:r>
        <w:t xml:space="preserve">Komunikacja w postępowaniu, </w:t>
      </w:r>
      <w:r>
        <w:rPr>
          <w:b/>
          <w:u w:val="single" w:color="000000"/>
        </w:rPr>
        <w:t>z wyłączeniem składania ofert</w:t>
      </w:r>
      <w:r>
        <w:t xml:space="preserve"> </w:t>
      </w:r>
      <w:r>
        <w:rPr>
          <w:b/>
        </w:rPr>
        <w:t>(sposób składania ofert opisano w rozdziale 13 SWZ)</w:t>
      </w:r>
      <w:r>
        <w:t xml:space="preserve"> odbywa się drogą elektroniczną za pośrednictwem formularzy do komunikacji dostępnych w zakładce </w:t>
      </w:r>
      <w:r>
        <w:rPr>
          <w:i/>
        </w:rPr>
        <w:t>„Formularze”</w:t>
      </w:r>
      <w:r>
        <w:t xml:space="preserve"> </w:t>
      </w:r>
      <w:r>
        <w:rPr>
          <w:i/>
        </w:rPr>
        <w:t>(„Formularze do komunikacji”).</w:t>
      </w:r>
      <w:r>
        <w:t xml:space="preserve"> Za pośrednictwem </w:t>
      </w:r>
      <w:r>
        <w:rPr>
          <w:i/>
        </w:rPr>
        <w:t xml:space="preserve">„Formularzy do komunikacji” </w:t>
      </w:r>
      <w: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203C33C2" w14:textId="77777777" w:rsidR="00985471" w:rsidRDefault="00000000">
      <w:pPr>
        <w:numPr>
          <w:ilvl w:val="1"/>
          <w:numId w:val="16"/>
        </w:numPr>
        <w:ind w:right="81" w:hanging="708"/>
      </w:pPr>
      <w:r>
        <w:t>Możliwość korzystania w postępowaniu z „</w:t>
      </w:r>
      <w:r>
        <w:rPr>
          <w:i/>
        </w:rPr>
        <w:t>Formularzy do komunikacji”</w:t>
      </w:r>
      <w:r>
        <w:t xml:space="preserve"> w pełnym zakresie wymaga posiadania konta „Wykonawcy” na Platformie e-Zamówienia oraz zalogowania się na Platformie e-Zamówienia. Do korzystania z </w:t>
      </w:r>
      <w:r>
        <w:rPr>
          <w:i/>
        </w:rPr>
        <w:t xml:space="preserve">„Formularzy do komunikacji” </w:t>
      </w:r>
      <w:r>
        <w:t xml:space="preserve">służących do zadawania pytań dotyczących treści dokumentów zamówienia wystarczające jest posiadanie tzw. konta uproszczonego na Platformie e-Zamówienia. </w:t>
      </w:r>
    </w:p>
    <w:p w14:paraId="409A62FB" w14:textId="77777777" w:rsidR="00985471" w:rsidRDefault="00000000">
      <w:pPr>
        <w:numPr>
          <w:ilvl w:val="1"/>
          <w:numId w:val="16"/>
        </w:numPr>
        <w:ind w:right="81" w:hanging="708"/>
      </w:pPr>
      <w:r>
        <w:t xml:space="preserve">Wszystkie wysłane i odebrane w postępowaniu przez wykonawcę wiadomości widoczne są po zalogowaniu w podglądzie postępowania w zakładce </w:t>
      </w:r>
      <w:r>
        <w:rPr>
          <w:i/>
        </w:rPr>
        <w:t>„Komunikacja”.</w:t>
      </w:r>
      <w:r>
        <w:t xml:space="preserve"> </w:t>
      </w:r>
    </w:p>
    <w:p w14:paraId="7DD4184A" w14:textId="77777777" w:rsidR="00985471" w:rsidRDefault="00000000">
      <w:pPr>
        <w:numPr>
          <w:ilvl w:val="1"/>
          <w:numId w:val="16"/>
        </w:numPr>
        <w:ind w:right="81" w:hanging="708"/>
      </w:pPr>
      <w:r>
        <w:t xml:space="preserve">Maksymalny rozmiar plików przesyłanych za pośrednictwem </w:t>
      </w:r>
      <w:r>
        <w:rPr>
          <w:i/>
        </w:rPr>
        <w:t xml:space="preserve">„Formularzy do komunikacji” </w:t>
      </w:r>
      <w:r>
        <w:t xml:space="preserve">wynosi 150 MB (wielkość ta dotyczy plików przesyłanych jako załączniki do jednego formularza). </w:t>
      </w:r>
    </w:p>
    <w:p w14:paraId="4CB4B84E" w14:textId="77777777" w:rsidR="00985471" w:rsidRDefault="00000000">
      <w:pPr>
        <w:numPr>
          <w:ilvl w:val="1"/>
          <w:numId w:val="16"/>
        </w:numPr>
        <w:ind w:right="81" w:hanging="708"/>
      </w:pPr>
      <w:r>
        <w:t xml:space="preserve">Minimalne wymagania techniczne dotyczące sprzętu używanego w celu korzystania z usług Platformy e-Zamówienia oraz informacje dotyczące specyfikacji połączenia określa § 12 Regulamin Platformy e-Zamówienia, a mianowicie: </w:t>
      </w:r>
    </w:p>
    <w:p w14:paraId="4C0F780E" w14:textId="77777777" w:rsidR="00985471" w:rsidRDefault="00000000">
      <w:pPr>
        <w:ind w:left="1584" w:right="81" w:hanging="864"/>
      </w:pPr>
      <w:r>
        <w:t>11.14.1.</w:t>
      </w:r>
      <w:r>
        <w:rPr>
          <w:rFonts w:ascii="Arial" w:eastAsia="Arial" w:hAnsi="Arial" w:cs="Arial"/>
        </w:rPr>
        <w:t xml:space="preserve"> </w:t>
      </w:r>
      <w:r>
        <w:t xml:space="preserve">W celu prawidłowego korzystania z usług Platformy e-Zamówienia wymagany jest: </w:t>
      </w:r>
    </w:p>
    <w:p w14:paraId="087D8443" w14:textId="77777777" w:rsidR="00985471" w:rsidRDefault="00000000" w:rsidP="00EE573E">
      <w:pPr>
        <w:numPr>
          <w:ilvl w:val="3"/>
          <w:numId w:val="12"/>
        </w:numPr>
        <w:spacing w:after="10" w:line="240" w:lineRule="auto"/>
        <w:ind w:right="0" w:hanging="283"/>
      </w:pPr>
      <w:r>
        <w:lastRenderedPageBreak/>
        <w:t xml:space="preserve">Komputer PC:          </w:t>
      </w:r>
    </w:p>
    <w:p w14:paraId="5247A347" w14:textId="77777777" w:rsidR="00985471" w:rsidRDefault="00000000" w:rsidP="00EE573E">
      <w:pPr>
        <w:spacing w:after="10" w:line="240" w:lineRule="auto"/>
        <w:ind w:left="1865" w:right="0"/>
      </w:pPr>
      <w:r>
        <w:rPr>
          <w:rFonts w:ascii="Segoe UI Symbol" w:eastAsia="Segoe UI Symbol" w:hAnsi="Segoe UI Symbol" w:cs="Segoe UI Symbol"/>
        </w:rPr>
        <w:t>−</w:t>
      </w:r>
      <w:r>
        <w:rPr>
          <w:rFonts w:ascii="Arial" w:eastAsia="Arial" w:hAnsi="Arial" w:cs="Arial"/>
        </w:rPr>
        <w:t xml:space="preserve"> </w:t>
      </w:r>
      <w:r>
        <w:t xml:space="preserve">parametry minimum: Intel Core2 Duo, 2 GB RAM, HD, </w:t>
      </w:r>
    </w:p>
    <w:p w14:paraId="214FC9B0" w14:textId="77777777" w:rsidR="00985471" w:rsidRDefault="00000000" w:rsidP="00EE573E">
      <w:pPr>
        <w:spacing w:after="10" w:line="240" w:lineRule="auto"/>
        <w:ind w:left="2138" w:right="0" w:hanging="283"/>
      </w:pPr>
      <w:r>
        <w:rPr>
          <w:rFonts w:ascii="Segoe UI Symbol" w:eastAsia="Segoe UI Symbol" w:hAnsi="Segoe UI Symbol" w:cs="Segoe UI Symbol"/>
        </w:rPr>
        <w:t>−</w:t>
      </w:r>
      <w:r>
        <w:rPr>
          <w:rFonts w:ascii="Arial" w:eastAsia="Arial" w:hAnsi="Arial" w:cs="Arial"/>
        </w:rPr>
        <w:t xml:space="preserve"> </w:t>
      </w:r>
      <w:r>
        <w:t xml:space="preserve">zainstalowany jeden z poniższych systemów operacyjnych: MS Windows 7 lub nowszy, OSX/Mac OS 10.10, Ubuntu 14.04, </w:t>
      </w:r>
    </w:p>
    <w:p w14:paraId="0CF93830" w14:textId="77777777" w:rsidR="00985471" w:rsidRDefault="00000000" w:rsidP="00EE573E">
      <w:pPr>
        <w:spacing w:after="10" w:line="240" w:lineRule="auto"/>
        <w:ind w:left="2138" w:right="89" w:hanging="283"/>
      </w:pPr>
      <w:r>
        <w:rPr>
          <w:rFonts w:ascii="Segoe UI Symbol" w:eastAsia="Segoe UI Symbol" w:hAnsi="Segoe UI Symbol" w:cs="Segoe UI Symbol"/>
        </w:rPr>
        <w:t>−</w:t>
      </w:r>
      <w:r>
        <w:rPr>
          <w:rFonts w:ascii="Arial" w:eastAsia="Arial" w:hAnsi="Arial" w:cs="Arial"/>
        </w:rPr>
        <w:t xml:space="preserve"> </w:t>
      </w:r>
      <w:r>
        <w:t xml:space="preserve">zainstalowana jedna z poniższych przeglądarek: Chrome 66.0 lub nowsza, Firefox 59.0 lub nowszy, Safari 11.1 lub nowsza, Edge 14.0 i nowsze, </w:t>
      </w:r>
    </w:p>
    <w:p w14:paraId="4FED3558" w14:textId="77777777" w:rsidR="00985471" w:rsidRDefault="00000000" w:rsidP="00EE573E">
      <w:pPr>
        <w:spacing w:after="10" w:line="240" w:lineRule="auto"/>
        <w:ind w:left="1582" w:right="0"/>
      </w:pPr>
      <w:r>
        <w:t xml:space="preserve">albo </w:t>
      </w:r>
    </w:p>
    <w:p w14:paraId="5A245BBE" w14:textId="77777777" w:rsidR="00985471" w:rsidRDefault="00000000" w:rsidP="00EE573E">
      <w:pPr>
        <w:numPr>
          <w:ilvl w:val="3"/>
          <w:numId w:val="12"/>
        </w:numPr>
        <w:spacing w:after="10" w:line="240" w:lineRule="auto"/>
        <w:ind w:right="0" w:hanging="283"/>
      </w:pPr>
      <w:r>
        <w:t xml:space="preserve">Tablet/Telefon: </w:t>
      </w:r>
    </w:p>
    <w:p w14:paraId="3FE05BA5" w14:textId="77777777" w:rsidR="00985471" w:rsidRDefault="00000000" w:rsidP="00EE573E">
      <w:pPr>
        <w:spacing w:after="10" w:line="240" w:lineRule="auto"/>
        <w:ind w:left="2138" w:right="0" w:hanging="283"/>
      </w:pPr>
      <w:r>
        <w:rPr>
          <w:rFonts w:ascii="Segoe UI Symbol" w:eastAsia="Segoe UI Symbol" w:hAnsi="Segoe UI Symbol" w:cs="Segoe UI Symbol"/>
        </w:rPr>
        <w:t>−</w:t>
      </w:r>
      <w:r>
        <w:rPr>
          <w:rFonts w:ascii="Arial" w:eastAsia="Arial" w:hAnsi="Arial" w:cs="Arial"/>
        </w:rPr>
        <w:t xml:space="preserve"> </w:t>
      </w:r>
      <w:r>
        <w:t xml:space="preserve">parametry minimum: 4 rdzenie procesora, 2GB RAM, Android 6.0 Marshmallow, iOS 10.3, </w:t>
      </w:r>
    </w:p>
    <w:p w14:paraId="1D2897B2" w14:textId="77777777" w:rsidR="00985471" w:rsidRDefault="00000000" w:rsidP="00EE573E">
      <w:pPr>
        <w:spacing w:line="240" w:lineRule="auto"/>
        <w:ind w:left="1865" w:right="81"/>
      </w:pPr>
      <w:r>
        <w:rPr>
          <w:rFonts w:ascii="Segoe UI Symbol" w:eastAsia="Segoe UI Symbol" w:hAnsi="Segoe UI Symbol" w:cs="Segoe UI Symbol"/>
        </w:rPr>
        <w:t>−</w:t>
      </w:r>
      <w:r>
        <w:rPr>
          <w:rFonts w:ascii="Arial" w:eastAsia="Arial" w:hAnsi="Arial" w:cs="Arial"/>
        </w:rPr>
        <w:t xml:space="preserve"> </w:t>
      </w:r>
      <w:r>
        <w:t xml:space="preserve">przeglądarka Chrome 61 lub nowsza. </w:t>
      </w:r>
    </w:p>
    <w:p w14:paraId="39503778" w14:textId="77777777" w:rsidR="00985471" w:rsidRDefault="00000000" w:rsidP="00EE573E">
      <w:pPr>
        <w:numPr>
          <w:ilvl w:val="2"/>
          <w:numId w:val="13"/>
        </w:numPr>
        <w:spacing w:line="240" w:lineRule="auto"/>
        <w:ind w:right="81" w:hanging="852"/>
      </w:pPr>
      <w:r>
        <w:t xml:space="preserve">Dla skorzystania z pełnej funkcjonalności może być konieczne włączenie w przeglądarce obsługi protokołu bezpiecznej transmisji danych SSL,  obsługi Java Script, oraz cookies; </w:t>
      </w:r>
    </w:p>
    <w:p w14:paraId="556CCC16" w14:textId="77777777" w:rsidR="00985471" w:rsidRDefault="00000000" w:rsidP="00EE573E">
      <w:pPr>
        <w:numPr>
          <w:ilvl w:val="2"/>
          <w:numId w:val="13"/>
        </w:numPr>
        <w:spacing w:line="240" w:lineRule="auto"/>
        <w:ind w:right="81" w:hanging="852"/>
      </w:pPr>
      <w:r>
        <w:t xml:space="preserve">Specyfikacja połączenia, formatu przesyłanych danych oraz kodowania  i oznaczania czasu odbioru danych: </w:t>
      </w:r>
    </w:p>
    <w:p w14:paraId="49DE4B7F" w14:textId="77777777" w:rsidR="00985471" w:rsidRDefault="00000000" w:rsidP="00EE573E">
      <w:pPr>
        <w:numPr>
          <w:ilvl w:val="3"/>
          <w:numId w:val="15"/>
        </w:numPr>
        <w:spacing w:line="240" w:lineRule="auto"/>
        <w:ind w:right="81" w:hanging="283"/>
      </w:pPr>
      <w:r>
        <w:t xml:space="preserve">specyfikacja połączenia – formularze udostępnione są za pomocą protokołu TLS 1.2, </w:t>
      </w:r>
    </w:p>
    <w:p w14:paraId="7003295D" w14:textId="77777777" w:rsidR="00985471" w:rsidRDefault="00000000" w:rsidP="00EE573E">
      <w:pPr>
        <w:numPr>
          <w:ilvl w:val="3"/>
          <w:numId w:val="15"/>
        </w:numPr>
        <w:spacing w:line="240" w:lineRule="auto"/>
        <w:ind w:right="81" w:hanging="283"/>
      </w:pPr>
      <w:r>
        <w:t xml:space="preserve">format danych oraz kodowanie: formularze dostępne są w formacie HTML z kodowaniem UTF-8, </w:t>
      </w:r>
    </w:p>
    <w:p w14:paraId="4456DA02" w14:textId="77777777" w:rsidR="00985471" w:rsidRDefault="00000000" w:rsidP="00EE573E">
      <w:pPr>
        <w:numPr>
          <w:ilvl w:val="3"/>
          <w:numId w:val="15"/>
        </w:numPr>
        <w:spacing w:line="240" w:lineRule="auto"/>
        <w:ind w:right="81" w:hanging="283"/>
      </w:pPr>
      <w:r>
        <w:t xml:space="preserve">oznaczenia czasu odbioru danych: wszelkie operacje opierają się  o czas serwera i dane zapisywane są z dokładnością co do sekundy. </w:t>
      </w:r>
    </w:p>
    <w:p w14:paraId="52F65711" w14:textId="77777777" w:rsidR="00985471" w:rsidRDefault="00000000" w:rsidP="00EE573E">
      <w:pPr>
        <w:numPr>
          <w:ilvl w:val="1"/>
          <w:numId w:val="14"/>
        </w:numPr>
        <w:spacing w:line="240" w:lineRule="auto"/>
        <w:ind w:right="81" w:hanging="708"/>
      </w:pPr>
      <w: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5">
        <w:r w:rsidR="00985471">
          <w:rPr>
            <w:color w:val="0070C0"/>
            <w:u w:val="single" w:color="0070C0"/>
          </w:rPr>
          <w:t>https://ezamowienia.gov.pl</w:t>
        </w:r>
      </w:hyperlink>
      <w:hyperlink r:id="rId26">
        <w:r w:rsidR="00985471">
          <w:t xml:space="preserve"> </w:t>
        </w:r>
      </w:hyperlink>
      <w:r>
        <w:t xml:space="preserve">w zakładce </w:t>
      </w:r>
      <w:r>
        <w:rPr>
          <w:i/>
        </w:rPr>
        <w:t>„Zgłoś problem”.</w:t>
      </w:r>
      <w:r>
        <w:t xml:space="preserve"> </w:t>
      </w:r>
    </w:p>
    <w:p w14:paraId="4F7706EF" w14:textId="794D1E6E" w:rsidR="00985471" w:rsidRDefault="00000000" w:rsidP="00EE573E">
      <w:pPr>
        <w:numPr>
          <w:ilvl w:val="1"/>
          <w:numId w:val="14"/>
        </w:numPr>
        <w:spacing w:line="240" w:lineRule="auto"/>
        <w:ind w:right="81" w:hanging="708"/>
      </w:pPr>
      <w:r>
        <w:t xml:space="preserve">W szczególnie uzasadnionych przypadkach uniemożliwiających komunikację Wykonawcy i Zamawiającego za pośrednictwem Platformy e-Zamówienia, Zamawiający dopuszcza komunikację za pomocą poczty elektronicznej na adres email: </w:t>
      </w:r>
      <w:r w:rsidR="00FE3A2A">
        <w:rPr>
          <w:color w:val="0000FF"/>
          <w:u w:val="single" w:color="0000FF"/>
        </w:rPr>
        <w:t>inwestcje</w:t>
      </w:r>
      <w:r>
        <w:rPr>
          <w:color w:val="0000FF"/>
          <w:u w:val="single" w:color="0000FF"/>
        </w:rPr>
        <w:t>@</w:t>
      </w:r>
      <w:r w:rsidR="00FE3A2A">
        <w:rPr>
          <w:color w:val="0000FF"/>
          <w:u w:val="single" w:color="0000FF"/>
        </w:rPr>
        <w:t>drohiczyn</w:t>
      </w:r>
      <w:r>
        <w:rPr>
          <w:color w:val="0000FF"/>
          <w:u w:val="single" w:color="0000FF"/>
        </w:rPr>
        <w:t>.pl</w:t>
      </w:r>
      <w:r>
        <w:t xml:space="preserve"> (</w:t>
      </w:r>
      <w:r>
        <w:rPr>
          <w:b/>
        </w:rPr>
        <w:t>nie dotyczy składania ofert w postępowaniu).</w:t>
      </w:r>
      <w:r>
        <w:t xml:space="preserve"> </w:t>
      </w:r>
    </w:p>
    <w:p w14:paraId="73BAFA60" w14:textId="77777777" w:rsidR="00985471" w:rsidRDefault="00000000" w:rsidP="00EE573E">
      <w:pPr>
        <w:numPr>
          <w:ilvl w:val="1"/>
          <w:numId w:val="14"/>
        </w:numPr>
        <w:spacing w:line="240" w:lineRule="auto"/>
        <w:ind w:right="81" w:hanging="708"/>
      </w:pPr>
      <w:r>
        <w:t xml:space="preserve">UWAGA: Zamawiający nie ponosi odpowiedzialności za błędy w transmisji danych, w tym błędy spowodowane awariami systemów teleinformatycznych, systemów zasilania lub też okolicznościami zależnymi od operatora zapewniającego transmisję danych. </w:t>
      </w:r>
    </w:p>
    <w:p w14:paraId="672420B2" w14:textId="77777777" w:rsidR="00985471" w:rsidRDefault="00000000">
      <w:pPr>
        <w:spacing w:after="37" w:line="259" w:lineRule="auto"/>
        <w:ind w:left="12" w:right="0" w:firstLine="0"/>
        <w:jc w:val="left"/>
      </w:pPr>
      <w:r>
        <w:t xml:space="preserve"> </w:t>
      </w:r>
    </w:p>
    <w:p w14:paraId="70073530" w14:textId="77777777" w:rsidR="00985471" w:rsidRDefault="00000000">
      <w:pPr>
        <w:pBdr>
          <w:bottom w:val="single" w:sz="4" w:space="0" w:color="000000"/>
        </w:pBdr>
        <w:shd w:val="clear" w:color="auto" w:fill="D9D9D9"/>
        <w:spacing w:after="21" w:line="259" w:lineRule="auto"/>
        <w:ind w:left="147" w:right="0"/>
        <w:jc w:val="center"/>
      </w:pPr>
      <w:r>
        <w:rPr>
          <w:sz w:val="26"/>
        </w:rPr>
        <w:t>Rozdział 12</w:t>
      </w:r>
      <w:r>
        <w:rPr>
          <w:b/>
          <w:sz w:val="26"/>
        </w:rPr>
        <w:t xml:space="preserve"> </w:t>
      </w:r>
    </w:p>
    <w:p w14:paraId="5F905B30" w14:textId="77777777" w:rsidR="00985471" w:rsidRDefault="00000000">
      <w:pPr>
        <w:pStyle w:val="Nagwek2"/>
        <w:spacing w:after="119"/>
        <w:ind w:left="147" w:right="0"/>
      </w:pPr>
      <w:r>
        <w:t>WYMAGANIA DOTYCZĄCE WADIUM</w:t>
      </w:r>
      <w:r>
        <w:rPr>
          <w:rFonts w:ascii="Times New Roman" w:eastAsia="Times New Roman" w:hAnsi="Times New Roman" w:cs="Times New Roman"/>
          <w:b w:val="0"/>
          <w:sz w:val="24"/>
        </w:rPr>
        <w:t xml:space="preserve"> </w:t>
      </w:r>
    </w:p>
    <w:p w14:paraId="400717E1" w14:textId="77777777" w:rsidR="00985471" w:rsidRDefault="00000000">
      <w:pPr>
        <w:spacing w:after="0" w:line="259" w:lineRule="auto"/>
        <w:ind w:left="12" w:right="0" w:firstLine="0"/>
        <w:jc w:val="left"/>
      </w:pPr>
      <w:r>
        <w:t xml:space="preserve"> </w:t>
      </w:r>
    </w:p>
    <w:p w14:paraId="6B2BEB9A" w14:textId="77777777" w:rsidR="00985471" w:rsidRDefault="00000000">
      <w:pPr>
        <w:ind w:left="12" w:right="81"/>
      </w:pPr>
      <w:r>
        <w:t xml:space="preserve">Zamawiający </w:t>
      </w:r>
      <w:r>
        <w:rPr>
          <w:b/>
          <w:u w:val="single" w:color="000000"/>
        </w:rPr>
        <w:t>nie wymaga</w:t>
      </w:r>
      <w:r>
        <w:t xml:space="preserve"> wniesienia wadium. </w:t>
      </w:r>
    </w:p>
    <w:p w14:paraId="7A2E5D8E" w14:textId="77777777" w:rsidR="00964491" w:rsidRDefault="00964491">
      <w:pPr>
        <w:ind w:left="12" w:right="81"/>
      </w:pPr>
    </w:p>
    <w:p w14:paraId="19D42026" w14:textId="77777777" w:rsidR="00964491" w:rsidRDefault="00964491">
      <w:pPr>
        <w:ind w:left="12" w:right="81"/>
      </w:pPr>
    </w:p>
    <w:p w14:paraId="7110B462" w14:textId="77777777" w:rsidR="00964491" w:rsidRDefault="00964491">
      <w:pPr>
        <w:ind w:left="12" w:right="81"/>
      </w:pPr>
    </w:p>
    <w:p w14:paraId="7569AC46" w14:textId="77777777" w:rsidR="00964491" w:rsidRDefault="00964491">
      <w:pPr>
        <w:ind w:left="12" w:right="81"/>
      </w:pPr>
    </w:p>
    <w:p w14:paraId="0EFA5D1F" w14:textId="77777777" w:rsidR="00985471" w:rsidRDefault="00000000">
      <w:pPr>
        <w:spacing w:after="0" w:line="259" w:lineRule="auto"/>
        <w:ind w:left="12" w:right="0" w:firstLine="0"/>
        <w:jc w:val="left"/>
      </w:pPr>
      <w:r>
        <w:rPr>
          <w:rFonts w:ascii="Times New Roman" w:eastAsia="Times New Roman" w:hAnsi="Times New Roman" w:cs="Times New Roman"/>
        </w:rPr>
        <w:t xml:space="preserve"> </w:t>
      </w:r>
    </w:p>
    <w:p w14:paraId="35D33093" w14:textId="77777777" w:rsidR="00985471" w:rsidRDefault="00000000">
      <w:pPr>
        <w:pBdr>
          <w:bottom w:val="single" w:sz="4" w:space="0" w:color="000000"/>
        </w:pBdr>
        <w:shd w:val="clear" w:color="auto" w:fill="D9D9D9"/>
        <w:spacing w:after="21" w:line="259" w:lineRule="auto"/>
        <w:ind w:left="147" w:right="0"/>
        <w:jc w:val="center"/>
      </w:pPr>
      <w:r>
        <w:rPr>
          <w:sz w:val="26"/>
        </w:rPr>
        <w:lastRenderedPageBreak/>
        <w:t>Rozdział 13</w:t>
      </w:r>
      <w:r>
        <w:rPr>
          <w:b/>
          <w:sz w:val="26"/>
        </w:rPr>
        <w:t xml:space="preserve"> </w:t>
      </w:r>
    </w:p>
    <w:p w14:paraId="01FB47BB" w14:textId="77777777" w:rsidR="00985471" w:rsidRDefault="00000000">
      <w:pPr>
        <w:pStyle w:val="Nagwek2"/>
        <w:spacing w:after="114"/>
        <w:ind w:left="147" w:right="0"/>
      </w:pPr>
      <w:r>
        <w:t>OPIS SPOSOBU PRZYGOTOWANIA OFERTY</w:t>
      </w:r>
      <w:r>
        <w:rPr>
          <w:rFonts w:ascii="Times New Roman" w:eastAsia="Times New Roman" w:hAnsi="Times New Roman" w:cs="Times New Roman"/>
          <w:b w:val="0"/>
          <w:sz w:val="24"/>
        </w:rPr>
        <w:t xml:space="preserve"> </w:t>
      </w:r>
    </w:p>
    <w:p w14:paraId="1FFB799F" w14:textId="77777777" w:rsidR="00985471" w:rsidRDefault="00000000">
      <w:pPr>
        <w:spacing w:after="2" w:line="259" w:lineRule="auto"/>
        <w:ind w:left="12" w:right="0" w:firstLine="0"/>
        <w:jc w:val="left"/>
      </w:pPr>
      <w:r>
        <w:rPr>
          <w:rFonts w:ascii="Times New Roman" w:eastAsia="Times New Roman" w:hAnsi="Times New Roman" w:cs="Times New Roman"/>
        </w:rPr>
        <w:t xml:space="preserve"> </w:t>
      </w:r>
    </w:p>
    <w:p w14:paraId="0D759472" w14:textId="044AEE33" w:rsidR="00985471" w:rsidRDefault="00000000">
      <w:pPr>
        <w:spacing w:after="47"/>
        <w:ind w:left="12" w:right="81"/>
      </w:pPr>
      <w:r>
        <w:rPr>
          <w:b/>
        </w:rPr>
        <w:t>13.1.</w:t>
      </w:r>
      <w:r>
        <w:rPr>
          <w:rFonts w:ascii="Arial" w:eastAsia="Arial" w:hAnsi="Arial" w:cs="Arial"/>
          <w:b/>
        </w:rPr>
        <w:t xml:space="preserve"> </w:t>
      </w:r>
      <w:r w:rsidR="00EB5EA2">
        <w:t>Każdy</w:t>
      </w:r>
      <w:r>
        <w:t xml:space="preserve"> Wykonawca </w:t>
      </w:r>
      <w:r w:rsidR="00EB5EA2">
        <w:t>może</w:t>
      </w:r>
      <w:r>
        <w:t xml:space="preserve"> </w:t>
      </w:r>
      <w:r w:rsidR="00EB5EA2">
        <w:t>złożyć</w:t>
      </w:r>
      <w:r>
        <w:t xml:space="preserve">  </w:t>
      </w:r>
      <w:r>
        <w:rPr>
          <w:b/>
        </w:rPr>
        <w:t>ofertę</w:t>
      </w:r>
      <w:r>
        <w:t xml:space="preserve">.  </w:t>
      </w:r>
    </w:p>
    <w:p w14:paraId="72CC8F0F" w14:textId="0E41BD7D" w:rsidR="00985471" w:rsidRDefault="00000000">
      <w:pPr>
        <w:ind w:left="12" w:right="81"/>
      </w:pPr>
      <w:r>
        <w:rPr>
          <w:b/>
        </w:rPr>
        <w:t>13.2.</w:t>
      </w:r>
      <w:r>
        <w:rPr>
          <w:rFonts w:ascii="Arial" w:eastAsia="Arial" w:hAnsi="Arial" w:cs="Arial"/>
          <w:b/>
        </w:rPr>
        <w:t xml:space="preserve"> </w:t>
      </w:r>
      <w:r>
        <w:t xml:space="preserve">Oferta musi </w:t>
      </w:r>
      <w:r w:rsidR="007B16DF">
        <w:t>być</w:t>
      </w:r>
      <w:r>
        <w:t xml:space="preserve">  sporządzona w języku polskim. </w:t>
      </w:r>
    </w:p>
    <w:p w14:paraId="2C9934C0" w14:textId="3AF4636F" w:rsidR="00985471" w:rsidRDefault="00000000">
      <w:pPr>
        <w:ind w:left="722" w:right="81" w:hanging="720"/>
      </w:pPr>
      <w:r>
        <w:rPr>
          <w:b/>
        </w:rPr>
        <w:t>13.3.</w:t>
      </w:r>
      <w:r>
        <w:rPr>
          <w:rFonts w:ascii="Arial" w:eastAsia="Arial" w:hAnsi="Arial" w:cs="Arial"/>
          <w:b/>
        </w:rPr>
        <w:t xml:space="preserve"> </w:t>
      </w:r>
      <w:r>
        <w:rPr>
          <w:b/>
        </w:rPr>
        <w:t xml:space="preserve">Ofertę składa się, </w:t>
      </w:r>
      <w:r>
        <w:rPr>
          <w:b/>
          <w:u w:val="single" w:color="000000"/>
        </w:rPr>
        <w:t>pod rygorem nieważności</w:t>
      </w:r>
      <w:r>
        <w:rPr>
          <w:b/>
        </w:rPr>
        <w:t>, w formie elektronicznej lub w postaci elektronicznej opatrzonej podpisem zaufanym lub podpisem osobistym</w:t>
      </w:r>
      <w:r>
        <w:t xml:space="preserve"> w formatach danych okre</w:t>
      </w:r>
      <w:r w:rsidR="00EB5EA2">
        <w:t>ś</w:t>
      </w:r>
      <w:r>
        <w:t xml:space="preserve">lonych w przepisach wydanych na podstawie art. 18 ustawy z dnia 17 lutego 2005 r. o informatyzacji </w:t>
      </w:r>
      <w:r w:rsidR="00EB5EA2">
        <w:t>działalności</w:t>
      </w:r>
      <w:r>
        <w:t xml:space="preserve"> </w:t>
      </w:r>
      <w:r w:rsidR="00EB5EA2">
        <w:t>podmiotów</w:t>
      </w:r>
      <w:r>
        <w:t xml:space="preserve"> realizujących zadania publiczne (t. j. Dz. U. z 2024 r. poz. 1557)  z </w:t>
      </w:r>
      <w:r w:rsidR="00EB5EA2">
        <w:t>zastrzeżeniem</w:t>
      </w:r>
      <w:r>
        <w:t xml:space="preserve"> </w:t>
      </w:r>
      <w:r w:rsidR="00EB5EA2">
        <w:t>formatów</w:t>
      </w:r>
      <w:r>
        <w:t xml:space="preserve">, o </w:t>
      </w:r>
      <w:r w:rsidR="0099656A">
        <w:t>których</w:t>
      </w:r>
      <w:r>
        <w:t xml:space="preserve"> mowa w art. 66 ust. 1 ustawy Pzp,  z uwzględnieniem rodzaju przekazywanych danych. </w:t>
      </w:r>
    </w:p>
    <w:p w14:paraId="0C897ECC" w14:textId="555AE6F7" w:rsidR="00985471" w:rsidRDefault="00000000">
      <w:pPr>
        <w:ind w:left="722" w:right="81" w:hanging="720"/>
      </w:pPr>
      <w:r>
        <w:rPr>
          <w:b/>
        </w:rPr>
        <w:t>13.4.</w:t>
      </w:r>
      <w:r>
        <w:rPr>
          <w:rFonts w:ascii="Arial" w:eastAsia="Arial" w:hAnsi="Arial" w:cs="Arial"/>
          <w:b/>
        </w:rPr>
        <w:t xml:space="preserve"> </w:t>
      </w:r>
      <w:r w:rsidR="0099656A">
        <w:t>Każdy</w:t>
      </w:r>
      <w:r>
        <w:t xml:space="preserve"> dokument składający się na ofertę lub </w:t>
      </w:r>
      <w:r w:rsidR="0099656A">
        <w:t>złożony</w:t>
      </w:r>
      <w:r>
        <w:t xml:space="preserve"> wraz z ofertą sporządzony w języku innym </w:t>
      </w:r>
      <w:r w:rsidR="0099656A">
        <w:t>niż</w:t>
      </w:r>
      <w:r>
        <w:t xml:space="preserve">  polski musi </w:t>
      </w:r>
      <w:r w:rsidR="0099656A">
        <w:t>być</w:t>
      </w:r>
      <w:r>
        <w:t xml:space="preserve">  </w:t>
      </w:r>
      <w:r w:rsidR="0099656A">
        <w:t>złożony</w:t>
      </w:r>
      <w:r>
        <w:t xml:space="preserve"> wraz z tłumaczeniem na język polski. </w:t>
      </w:r>
    </w:p>
    <w:p w14:paraId="11D211CF" w14:textId="64C47DEB" w:rsidR="00985471" w:rsidRDefault="00000000">
      <w:pPr>
        <w:ind w:left="12" w:right="81"/>
      </w:pPr>
      <w:r>
        <w:rPr>
          <w:b/>
        </w:rPr>
        <w:t>13.5.</w:t>
      </w:r>
      <w:r>
        <w:rPr>
          <w:rFonts w:ascii="Arial" w:eastAsia="Arial" w:hAnsi="Arial" w:cs="Arial"/>
          <w:b/>
        </w:rPr>
        <w:t xml:space="preserve"> </w:t>
      </w:r>
      <w:r w:rsidR="0099656A">
        <w:t>Treść</w:t>
      </w:r>
      <w:r>
        <w:t xml:space="preserve">  oferty musi </w:t>
      </w:r>
      <w:r w:rsidR="0099656A">
        <w:t>być</w:t>
      </w:r>
      <w:r>
        <w:t xml:space="preserve">  zgodna z </w:t>
      </w:r>
      <w:r w:rsidR="0099656A">
        <w:t>treścią</w:t>
      </w:r>
      <w:r>
        <w:t xml:space="preserve"> SWZ. </w:t>
      </w:r>
    </w:p>
    <w:p w14:paraId="4301E06E" w14:textId="10F8C1CE" w:rsidR="00985471" w:rsidRDefault="00000000">
      <w:pPr>
        <w:ind w:left="722" w:right="81" w:hanging="720"/>
      </w:pPr>
      <w:r>
        <w:rPr>
          <w:b/>
        </w:rPr>
        <w:t>13.6.</w:t>
      </w:r>
      <w:r>
        <w:rPr>
          <w:rFonts w:ascii="Arial" w:eastAsia="Arial" w:hAnsi="Arial" w:cs="Arial"/>
          <w:b/>
        </w:rPr>
        <w:t xml:space="preserve"> </w:t>
      </w:r>
      <w:r>
        <w:t xml:space="preserve">Wykonawca ponosi wszelkie koszty związane z przygotowaniem i </w:t>
      </w:r>
      <w:r w:rsidR="0099656A">
        <w:t>złożeniem</w:t>
      </w:r>
      <w:r>
        <w:t xml:space="preserve"> oferty. </w:t>
      </w:r>
    </w:p>
    <w:p w14:paraId="3A0BB893" w14:textId="2DD0B396" w:rsidR="00985471" w:rsidRDefault="00000000">
      <w:pPr>
        <w:spacing w:after="45"/>
        <w:ind w:left="12" w:right="81"/>
      </w:pPr>
      <w:r>
        <w:rPr>
          <w:b/>
        </w:rPr>
        <w:t>13.7.</w:t>
      </w:r>
      <w:r>
        <w:rPr>
          <w:rFonts w:ascii="Arial" w:eastAsia="Arial" w:hAnsi="Arial" w:cs="Arial"/>
          <w:b/>
        </w:rPr>
        <w:t xml:space="preserve"> </w:t>
      </w:r>
      <w:r>
        <w:t>Wykonawca składa ofertę̨ poprzez Platformę̨ e-Zam</w:t>
      </w:r>
      <w:r w:rsidR="0099656A">
        <w:t>ó</w:t>
      </w:r>
      <w:r>
        <w:t xml:space="preserve">wienia za </w:t>
      </w:r>
      <w:r w:rsidR="0099656A">
        <w:t>pośrednictwem</w:t>
      </w:r>
      <w:r>
        <w:t xml:space="preserve"> zakładki „Oferty/wnioski”, widocznej w podglądzie postepowania po zalogowaniu się na konto Wykonawcy. Po wybraniu przycisku „Zło z   ofertę̨” system prezentuje okno składania oferty </w:t>
      </w:r>
      <w:r w:rsidR="0099656A">
        <w:t>umożliwiające</w:t>
      </w:r>
      <w:r>
        <w:t xml:space="preserve"> przekazanie </w:t>
      </w:r>
      <w:r w:rsidR="0099656A">
        <w:t>dokumentów</w:t>
      </w:r>
      <w:r>
        <w:t xml:space="preserve"> elektronicznych, w kto rym znajdują ̨ się̨ dwa pola drag&amp;drop („przeciągnij” i „upu</w:t>
      </w:r>
      <w:r w:rsidR="0099656A">
        <w:t>ś</w:t>
      </w:r>
      <w:r w:rsidR="00EB5EA2">
        <w:t>ć</w:t>
      </w:r>
      <w:r>
        <w:t xml:space="preserve">  ”) </w:t>
      </w:r>
      <w:r w:rsidR="0099656A">
        <w:t>służące</w:t>
      </w:r>
      <w:r>
        <w:t xml:space="preserve"> do dodawania pliko w.  </w:t>
      </w:r>
    </w:p>
    <w:p w14:paraId="0C6E8842" w14:textId="44662DEC" w:rsidR="00985471" w:rsidRDefault="00000000" w:rsidP="00CA493C">
      <w:pPr>
        <w:ind w:left="722" w:right="81" w:hanging="720"/>
      </w:pPr>
      <w:r>
        <w:rPr>
          <w:b/>
        </w:rPr>
        <w:t>13.8.</w:t>
      </w:r>
      <w:r>
        <w:rPr>
          <w:rFonts w:ascii="Arial" w:eastAsia="Arial" w:hAnsi="Arial" w:cs="Arial"/>
          <w:b/>
        </w:rPr>
        <w:t xml:space="preserve"> </w:t>
      </w:r>
      <w:r>
        <w:t xml:space="preserve">Wykonawca dodaje wybrany z dysku i uprzednio podpisany „Formularz oferty – Załącznik Nr 3 do SWZ” w pierwszym polu („Wypełniony formularz oferty”). W kolejnym polu („Załączniki i inne dokumenty przedstawione w ofercie przez Wykonawcę̨”) Wykonawca dodaje pozostałe pliki stanowiące ofertę̨ lub składane wraz z ofertą.  </w:t>
      </w:r>
    </w:p>
    <w:p w14:paraId="076E1676" w14:textId="269BA233" w:rsidR="00985471" w:rsidRDefault="00000000">
      <w:pPr>
        <w:spacing w:after="28"/>
        <w:ind w:left="722" w:right="81" w:hanging="720"/>
      </w:pPr>
      <w:r>
        <w:rPr>
          <w:b/>
        </w:rPr>
        <w:t>13.9.</w:t>
      </w:r>
      <w:r>
        <w:rPr>
          <w:rFonts w:ascii="Arial" w:eastAsia="Arial" w:hAnsi="Arial" w:cs="Arial"/>
          <w:b/>
        </w:rPr>
        <w:t xml:space="preserve"> </w:t>
      </w:r>
      <w:r>
        <w:t xml:space="preserve"> Formularz ofertowy podpisuje się kwalifikowanym podpisem elektronicznym, podpisem zaufanym lub podpisem osobistym. Rekomendowanym wariantem podpisu jest typ wewnętrzny. Podpis formularza ofertowego wariantem podpisu w typie zewnętrznym </w:t>
      </w:r>
      <w:r w:rsidR="00CA493C">
        <w:t>również</w:t>
      </w:r>
      <w:r>
        <w:t xml:space="preserve">   jest </w:t>
      </w:r>
      <w:r w:rsidR="00CA493C">
        <w:t>możliwy</w:t>
      </w:r>
      <w:r>
        <w:t xml:space="preserve">, tylko w tym przypadku, powstały oddzielny plik podpisu dla tego formularza </w:t>
      </w:r>
      <w:r w:rsidR="00CA493C">
        <w:t>należy</w:t>
      </w:r>
      <w:r>
        <w:t xml:space="preserve"> </w:t>
      </w:r>
      <w:r w:rsidR="0099656A">
        <w:t>załączyć</w:t>
      </w:r>
      <w:r>
        <w:t xml:space="preserve">   w polu </w:t>
      </w:r>
      <w:r>
        <w:rPr>
          <w:rFonts w:ascii="SimSun" w:eastAsia="SimSun" w:hAnsi="SimSun" w:cs="SimSun"/>
        </w:rPr>
        <w:t>„</w:t>
      </w:r>
      <w:r>
        <w:t>Załączniki i inne dokumenty przedstawione w ofercie przez Wykonawcę̨</w:t>
      </w:r>
      <w:r>
        <w:rPr>
          <w:rFonts w:ascii="SimSun" w:eastAsia="SimSun" w:hAnsi="SimSun" w:cs="SimSun"/>
        </w:rPr>
        <w:t>”</w:t>
      </w:r>
      <w:r>
        <w:t xml:space="preserve">.  </w:t>
      </w:r>
    </w:p>
    <w:p w14:paraId="25604F1D" w14:textId="17E917C1" w:rsidR="00985471" w:rsidRDefault="00000000">
      <w:pPr>
        <w:ind w:left="722" w:right="81" w:hanging="720"/>
      </w:pPr>
      <w:r>
        <w:rPr>
          <w:b/>
        </w:rPr>
        <w:t>13.10.</w:t>
      </w:r>
      <w:r>
        <w:rPr>
          <w:rFonts w:ascii="Arial" w:eastAsia="Arial" w:hAnsi="Arial" w:cs="Arial"/>
          <w:b/>
        </w:rPr>
        <w:t xml:space="preserve"> </w:t>
      </w:r>
      <w:r>
        <w:t xml:space="preserve">Pozostałe dokumenty wchodzące w skład oferty lub składane wraz z ofertą, kto re są ̨ zgodne z ustawą Pzp lub rozporządzeniem Prezesa Rady </w:t>
      </w:r>
      <w:r w:rsidR="0099656A">
        <w:t>Ministr</w:t>
      </w:r>
      <w:r w:rsidR="00CA493C">
        <w:t>ó</w:t>
      </w:r>
      <w:r>
        <w:t xml:space="preserve">w z dnia 30 grudnia 2020 r. w sprawie sposobu sporządzania i przekazywania informacji oraz </w:t>
      </w:r>
      <w:r w:rsidR="00CA493C">
        <w:t>wymagań</w:t>
      </w:r>
      <w:r>
        <w:t xml:space="preserve">  technicznych dla dokument</w:t>
      </w:r>
      <w:r w:rsidR="0099656A">
        <w:t>ów</w:t>
      </w:r>
      <w:r>
        <w:t xml:space="preserve"> elektronicznych oraz </w:t>
      </w:r>
      <w:r w:rsidR="0099656A">
        <w:t>środków</w:t>
      </w:r>
      <w:r>
        <w:t xml:space="preserve"> komunikacji elektronicznej w postępowaniu o udzielenie </w:t>
      </w:r>
      <w:r w:rsidR="0099656A">
        <w:t>zamówienia</w:t>
      </w:r>
      <w:r>
        <w:t xml:space="preserve"> publicznego lub konkursie opatrzone kwalifikowanym podpisem elektronicznym, podpisem zaufanym lub podpisem osobistym, mogą </w:t>
      </w:r>
      <w:r w:rsidR="00CA493C">
        <w:t>być</w:t>
      </w:r>
      <w:r>
        <w:t xml:space="preserve">  zgodnie z wyborem wykonawcy/wykonawcy </w:t>
      </w:r>
      <w:r w:rsidR="00CA493C">
        <w:t>wspólnie</w:t>
      </w:r>
      <w:r>
        <w:t xml:space="preserve"> ubiegającego się o udzielenie zam</w:t>
      </w:r>
      <w:r w:rsidR="00CA493C">
        <w:t>ó</w:t>
      </w:r>
      <w:r>
        <w:t xml:space="preserve">wienia/podmiotu udostepniającego zasoby opatrzone podpisem typu zewnętrznego lub wewnętrznego. W </w:t>
      </w:r>
      <w:r w:rsidR="00CA493C">
        <w:t>zależności</w:t>
      </w:r>
      <w:r>
        <w:t xml:space="preserve"> od rodzaju podpisu i jego typu </w:t>
      </w:r>
      <w:r>
        <w:lastRenderedPageBreak/>
        <w:t xml:space="preserve">(zewnętrzny, wewnętrzny) w polu „Załączniki i inne dokumenty przedstawione w ofercie przez Wykonawcę” dodaje się uprzednio podpisane dokumenty wraz z wygenerowanym plikiem podpisu (typ zewnętrzny) lub dokument z wszytym podpisem (typ wewnętrzny). </w:t>
      </w:r>
      <w:r>
        <w:rPr>
          <w:sz w:val="20"/>
        </w:rPr>
        <w:t xml:space="preserve"> </w:t>
      </w:r>
    </w:p>
    <w:p w14:paraId="7AC7BF62" w14:textId="429BED68" w:rsidR="00985471" w:rsidRDefault="00000000">
      <w:pPr>
        <w:ind w:left="722" w:right="81" w:hanging="720"/>
      </w:pPr>
      <w:r>
        <w:rPr>
          <w:b/>
        </w:rPr>
        <w:t>13.11.</w:t>
      </w:r>
      <w:r>
        <w:rPr>
          <w:rFonts w:ascii="Arial" w:eastAsia="Arial" w:hAnsi="Arial" w:cs="Arial"/>
          <w:b/>
        </w:rPr>
        <w:t xml:space="preserve"> </w:t>
      </w:r>
      <w:r>
        <w:t xml:space="preserve">W przypadku przekazywania dokumentu elektronicznego w formacie poddającym dane kompresji, opatrzenie pliku zawierającego skompresowane dokumenty kwalifikowanym podpisem elektronicznym, podpisem zaufanym lub podpisem osobistym, jest </w:t>
      </w:r>
      <w:r w:rsidR="00CA493C">
        <w:t>równoznaczne</w:t>
      </w:r>
      <w:r>
        <w:t xml:space="preserve"> z opatrzeniem wszystkich </w:t>
      </w:r>
      <w:r w:rsidR="00CA493C">
        <w:t>dokumentów</w:t>
      </w:r>
      <w:r>
        <w:t xml:space="preserve"> zawartych w tym pliku odpowiednio kwalifikowanym podpisem elektronicznym, podpisem zaufanym lub podpisem osobistym. </w:t>
      </w:r>
      <w:r>
        <w:rPr>
          <w:sz w:val="20"/>
        </w:rPr>
        <w:t xml:space="preserve"> </w:t>
      </w:r>
    </w:p>
    <w:p w14:paraId="5C06071D" w14:textId="12F1AC73" w:rsidR="00985471" w:rsidRDefault="00000000">
      <w:pPr>
        <w:ind w:left="722" w:right="81" w:hanging="720"/>
      </w:pPr>
      <w:r>
        <w:rPr>
          <w:b/>
        </w:rPr>
        <w:t>13.12.</w:t>
      </w:r>
      <w:r>
        <w:rPr>
          <w:rFonts w:ascii="Arial" w:eastAsia="Arial" w:hAnsi="Arial" w:cs="Arial"/>
          <w:b/>
        </w:rPr>
        <w:t xml:space="preserve"> </w:t>
      </w:r>
      <w:r>
        <w:t>System sprawdza, czy zło</w:t>
      </w:r>
      <w:r w:rsidR="00CA493C">
        <w:t>ż</w:t>
      </w:r>
      <w:r>
        <w:t xml:space="preserve">one pliki są podpisane i automatycznie je szyfruje, </w:t>
      </w:r>
      <w:r w:rsidR="00CA493C">
        <w:t>jednocześnie</w:t>
      </w:r>
      <w:r>
        <w:t xml:space="preserve"> informując o tym Wykonawcę. Potwierdzenie czasu przekazania i odbioru oferty znajduje się w Elektronicznym Potwierdzeniu Przesłania (EPP) i Elektronicznym Potwierdzeniu Odebrania (EPO). EPP i EPO dostępne są dla zalogowanego Wykonawcy w zakładce „Oferty/Wnioski”. </w:t>
      </w:r>
      <w:r>
        <w:rPr>
          <w:sz w:val="20"/>
        </w:rPr>
        <w:t xml:space="preserve"> </w:t>
      </w:r>
    </w:p>
    <w:p w14:paraId="6E4BCEC1" w14:textId="77777777" w:rsidR="00985471" w:rsidRDefault="00000000">
      <w:pPr>
        <w:ind w:left="722" w:right="81" w:hanging="720"/>
      </w:pPr>
      <w:r>
        <w:rPr>
          <w:b/>
        </w:rPr>
        <w:t>13.13.</w:t>
      </w:r>
      <w:r>
        <w:rPr>
          <w:rFonts w:ascii="Arial" w:eastAsia="Arial" w:hAnsi="Arial" w:cs="Arial"/>
          <w:b/>
        </w:rPr>
        <w:t xml:space="preserve"> </w:t>
      </w:r>
      <w:r>
        <w:t xml:space="preserve">Maksymalny łączny rozmiar pliko w stanowiących ofertę lub składanych wraz z ofertą to 250 MB.  </w:t>
      </w:r>
    </w:p>
    <w:p w14:paraId="6D47BF8A" w14:textId="4C8821FC" w:rsidR="00985471" w:rsidRDefault="00000000">
      <w:pPr>
        <w:ind w:left="12" w:right="81"/>
      </w:pPr>
      <w:r>
        <w:rPr>
          <w:b/>
        </w:rPr>
        <w:t>13.14.</w:t>
      </w:r>
      <w:r>
        <w:rPr>
          <w:rFonts w:ascii="Arial" w:eastAsia="Arial" w:hAnsi="Arial" w:cs="Arial"/>
          <w:b/>
        </w:rPr>
        <w:t xml:space="preserve"> </w:t>
      </w:r>
      <w:r>
        <w:t>Na potrzeby oceny ofert oferta musi zawiera</w:t>
      </w:r>
      <w:r w:rsidR="00CB522E">
        <w:t>ć</w:t>
      </w:r>
      <w:r>
        <w:t xml:space="preserve">: </w:t>
      </w:r>
    </w:p>
    <w:p w14:paraId="748C1408" w14:textId="72F80A22" w:rsidR="00985471" w:rsidRDefault="00000000">
      <w:pPr>
        <w:numPr>
          <w:ilvl w:val="0"/>
          <w:numId w:val="17"/>
        </w:numPr>
        <w:ind w:right="78" w:hanging="425"/>
      </w:pPr>
      <w:r>
        <w:rPr>
          <w:b/>
        </w:rPr>
        <w:t>Formularz Ofertowy</w:t>
      </w:r>
      <w:r>
        <w:t xml:space="preserve"> do wykorzystania </w:t>
      </w:r>
      <w:r w:rsidR="00CB522E">
        <w:t>wzór</w:t>
      </w:r>
      <w:r>
        <w:t xml:space="preserve"> (druk), stanowiący </w:t>
      </w:r>
      <w:r>
        <w:rPr>
          <w:b/>
        </w:rPr>
        <w:t xml:space="preserve">Załącznik nr </w:t>
      </w:r>
      <w:r w:rsidR="00A53B71">
        <w:rPr>
          <w:b/>
        </w:rPr>
        <w:t>2</w:t>
      </w:r>
      <w:r>
        <w:rPr>
          <w:b/>
        </w:rPr>
        <w:t xml:space="preserve"> do SWZ </w:t>
      </w:r>
      <w:r>
        <w:t xml:space="preserve">(przy czym Wykonawca </w:t>
      </w:r>
      <w:r w:rsidR="00CB522E">
        <w:t>może</w:t>
      </w:r>
      <w:r>
        <w:t xml:space="preserve"> </w:t>
      </w:r>
      <w:r w:rsidR="00CB522E">
        <w:t>sporządzić</w:t>
      </w:r>
      <w:r>
        <w:t xml:space="preserve">  ofertę wg innego wzorca, powinna ona w</w:t>
      </w:r>
      <w:r w:rsidR="00CB522E">
        <w:t>ó</w:t>
      </w:r>
      <w:r>
        <w:t xml:space="preserve">wczas </w:t>
      </w:r>
      <w:r w:rsidR="00CB522E">
        <w:t>obejmować</w:t>
      </w:r>
      <w:r>
        <w:t xml:space="preserve">  dane wymagane dla oferty w SWZ i załącznikach). </w:t>
      </w:r>
    </w:p>
    <w:p w14:paraId="3CE95D55" w14:textId="77777777" w:rsidR="00985471" w:rsidRDefault="00000000">
      <w:pPr>
        <w:numPr>
          <w:ilvl w:val="0"/>
          <w:numId w:val="17"/>
        </w:numPr>
        <w:spacing w:after="9" w:line="267" w:lineRule="auto"/>
        <w:ind w:right="78" w:hanging="425"/>
      </w:pPr>
      <w:r>
        <w:rPr>
          <w:b/>
        </w:rPr>
        <w:t>Oświadczenie</w:t>
      </w:r>
      <w:r>
        <w:t xml:space="preserve"> </w:t>
      </w:r>
      <w:r>
        <w:rPr>
          <w:b/>
        </w:rPr>
        <w:t>wykonawcy/wykonawcy wspólnie ubiegającego się o udzielenie zamówienia składane na podstawie art. 125 ust. 1 ustawy Pzp</w:t>
      </w:r>
      <w:r>
        <w:t xml:space="preserve">, o kto rym mowa w pkt 8.1 SWZ; </w:t>
      </w:r>
    </w:p>
    <w:p w14:paraId="5FAE6B68" w14:textId="77777777" w:rsidR="00985471" w:rsidRDefault="00000000">
      <w:pPr>
        <w:numPr>
          <w:ilvl w:val="0"/>
          <w:numId w:val="17"/>
        </w:numPr>
        <w:spacing w:after="9" w:line="267" w:lineRule="auto"/>
        <w:ind w:right="78" w:hanging="425"/>
      </w:pPr>
      <w:r>
        <w:rPr>
          <w:b/>
        </w:rPr>
        <w:t>Uzasadnienie do zastrzeżenia informacji znajdujących się w ofercie jako tajemnica przedsiębiorstwa</w:t>
      </w:r>
      <w:r>
        <w:t xml:space="preserve"> </w:t>
      </w:r>
      <w:r>
        <w:rPr>
          <w:b/>
          <w:i/>
        </w:rPr>
        <w:t>(jeżeli dotyczy)</w:t>
      </w:r>
      <w:r>
        <w:t xml:space="preserve">. </w:t>
      </w:r>
    </w:p>
    <w:p w14:paraId="415B5357" w14:textId="77777777" w:rsidR="00985471" w:rsidRDefault="00000000">
      <w:pPr>
        <w:numPr>
          <w:ilvl w:val="0"/>
          <w:numId w:val="17"/>
        </w:numPr>
        <w:spacing w:after="9" w:line="267" w:lineRule="auto"/>
        <w:ind w:right="78" w:hanging="425"/>
      </w:pPr>
      <w:r>
        <w:rPr>
          <w:b/>
        </w:rPr>
        <w:t>Potwierdzenie umocowania do działania w imieniu Wykonawcy:</w:t>
      </w:r>
      <w:r>
        <w:t xml:space="preserve"> </w:t>
      </w:r>
    </w:p>
    <w:p w14:paraId="67991349" w14:textId="2B7C901B" w:rsidR="00985471" w:rsidRDefault="00000000">
      <w:pPr>
        <w:numPr>
          <w:ilvl w:val="2"/>
          <w:numId w:val="18"/>
        </w:numPr>
        <w:ind w:right="81" w:hanging="283"/>
      </w:pPr>
      <w:r>
        <w:t>zamawiający w</w:t>
      </w:r>
      <w:r>
        <w:rPr>
          <w:b/>
        </w:rPr>
        <w:t xml:space="preserve"> </w:t>
      </w:r>
      <w:r>
        <w:t xml:space="preserve">celu potwierdzenia, z e osoba działająca w imieniu wykonawcy jest umocowana do jego reprezentowania, </w:t>
      </w:r>
      <w:r w:rsidR="0084523B">
        <w:t>żąda</w:t>
      </w:r>
      <w:r>
        <w:t xml:space="preserve"> </w:t>
      </w:r>
      <w:r w:rsidR="007B16DF">
        <w:t>złożenia</w:t>
      </w:r>
      <w:r>
        <w:t xml:space="preserve"> wraz z ofertą odpisu lub informacji z Krajowego Rejestru Sądowego, Centralnej Ewidencji i Informacji o Działalno</w:t>
      </w:r>
      <w:r w:rsidR="0084523B">
        <w:t>ś</w:t>
      </w:r>
      <w:r>
        <w:t xml:space="preserve">ci Gospodarczej lub innego </w:t>
      </w:r>
      <w:r w:rsidR="007B16DF">
        <w:t>właściwego</w:t>
      </w:r>
      <w:r>
        <w:t xml:space="preserve"> rejestru;</w:t>
      </w:r>
      <w:r>
        <w:rPr>
          <w:b/>
        </w:rPr>
        <w:t xml:space="preserve"> </w:t>
      </w:r>
    </w:p>
    <w:p w14:paraId="7685B9D3" w14:textId="0CC26746" w:rsidR="00985471" w:rsidRDefault="00000000">
      <w:pPr>
        <w:numPr>
          <w:ilvl w:val="2"/>
          <w:numId w:val="18"/>
        </w:numPr>
        <w:ind w:right="81" w:hanging="283"/>
      </w:pPr>
      <w:r>
        <w:t xml:space="preserve">wykonawca nie jest zobowiązany do </w:t>
      </w:r>
      <w:r w:rsidR="0084523B">
        <w:t>złożenia</w:t>
      </w:r>
      <w:r>
        <w:t xml:space="preserve"> </w:t>
      </w:r>
      <w:r w:rsidR="0084523B">
        <w:t>dokumentów</w:t>
      </w:r>
      <w:r>
        <w:t xml:space="preserve">, o </w:t>
      </w:r>
      <w:r w:rsidR="0084523B">
        <w:t>których</w:t>
      </w:r>
      <w:r>
        <w:t xml:space="preserve"> mowa w lit a), </w:t>
      </w:r>
      <w:r w:rsidR="0084523B">
        <w:t>jeżeli</w:t>
      </w:r>
      <w:r>
        <w:t xml:space="preserve"> zamawiający </w:t>
      </w:r>
      <w:r w:rsidR="0084523B">
        <w:t>może</w:t>
      </w:r>
      <w:r>
        <w:t xml:space="preserve"> je </w:t>
      </w:r>
      <w:r w:rsidR="0084523B">
        <w:t>uzyskać</w:t>
      </w:r>
      <w:r>
        <w:t xml:space="preserve">  za pomocą bezpłatnych i </w:t>
      </w:r>
      <w:r w:rsidR="0084523B">
        <w:t>ogólnodostępnych</w:t>
      </w:r>
      <w:r>
        <w:t xml:space="preserve"> baz danych, o ile wykonawca wskazał dane umo</w:t>
      </w:r>
      <w:r w:rsidR="0084523B">
        <w:t>ż</w:t>
      </w:r>
      <w:r>
        <w:t>liwiające dostęp do tych dokument</w:t>
      </w:r>
      <w:r w:rsidR="0084523B">
        <w:t>ó</w:t>
      </w:r>
      <w:r>
        <w:t>w.</w:t>
      </w:r>
      <w:r>
        <w:rPr>
          <w:b/>
        </w:rPr>
        <w:t xml:space="preserve"> </w:t>
      </w:r>
    </w:p>
    <w:p w14:paraId="0336B97C" w14:textId="348ACFD0" w:rsidR="00985471" w:rsidRDefault="0084523B">
      <w:pPr>
        <w:numPr>
          <w:ilvl w:val="2"/>
          <w:numId w:val="18"/>
        </w:numPr>
        <w:ind w:right="81" w:hanging="283"/>
      </w:pPr>
      <w:r>
        <w:t xml:space="preserve">jeżeli w imieniu wykonawcy działa osoba, kto rej umocowanie do jego reprezentowania nie wynika z dokumentów, o których mowa w lit a), zamawiający żąda od wykonawcy złożenia wraz z ofertą pełnomocnictwa lub innego dokumentu potwierdzającego umocowanie do reprezentowania wykonawcy. </w:t>
      </w:r>
      <w:r>
        <w:rPr>
          <w:b/>
        </w:rPr>
        <w:t xml:space="preserve"> </w:t>
      </w:r>
    </w:p>
    <w:p w14:paraId="657677D3" w14:textId="782D6278" w:rsidR="00985471" w:rsidRDefault="00000000">
      <w:pPr>
        <w:numPr>
          <w:ilvl w:val="0"/>
          <w:numId w:val="17"/>
        </w:numPr>
        <w:ind w:right="78" w:hanging="425"/>
      </w:pPr>
      <w:r>
        <w:rPr>
          <w:b/>
        </w:rPr>
        <w:lastRenderedPageBreak/>
        <w:t xml:space="preserve">Pełnomocnictwo </w:t>
      </w:r>
      <w:r>
        <w:t>do reprezentowania wykonawco w wsp</w:t>
      </w:r>
      <w:r w:rsidR="0084523B">
        <w:t>ó</w:t>
      </w:r>
      <w:r>
        <w:t>lnie ubiegających się o udzielenie zam</w:t>
      </w:r>
      <w:r w:rsidR="0084523B">
        <w:t>ó</w:t>
      </w:r>
      <w:r>
        <w:t>wienia w postępowaniu o udzielenie zam</w:t>
      </w:r>
      <w:r w:rsidR="0084523B">
        <w:t>ó</w:t>
      </w:r>
      <w:r>
        <w:t>wienia albo do reprezentowania ich w postępowaniu i zawarcia umowy w sprawie zam</w:t>
      </w:r>
      <w:r w:rsidR="0084523B">
        <w:t>ó</w:t>
      </w:r>
      <w:r>
        <w:t xml:space="preserve">wienia publicznego </w:t>
      </w:r>
      <w:r>
        <w:rPr>
          <w:b/>
          <w:i/>
        </w:rPr>
        <w:t>(jeżeli dotyczy)</w:t>
      </w:r>
      <w:r>
        <w:t xml:space="preserve">. </w:t>
      </w:r>
    </w:p>
    <w:p w14:paraId="0CDFD930" w14:textId="77777777" w:rsidR="00985471" w:rsidRDefault="00000000">
      <w:pPr>
        <w:ind w:left="722" w:right="81" w:hanging="720"/>
      </w:pPr>
      <w:r>
        <w:rPr>
          <w:b/>
        </w:rPr>
        <w:t>13.15.</w:t>
      </w:r>
      <w:r>
        <w:rPr>
          <w:rFonts w:ascii="Arial" w:eastAsia="Arial" w:hAnsi="Arial" w:cs="Arial"/>
          <w:b/>
        </w:rPr>
        <w:t xml:space="preserve"> </w:t>
      </w:r>
      <w:r>
        <w:rPr>
          <w:b/>
        </w:rPr>
        <w:t>Pełnomocnictwo</w:t>
      </w:r>
      <w:r>
        <w:t xml:space="preserve">, o kto rym mowa w rozdziale 13.4 pkt 4) lit c) i pkt 5) SWZ składa się w postaci elektronicznej i opatruje się kwalifikowanym podpisem elektronicznym, podpisem zaufanym lub podpisem osobistym. W przypadku, gdy pełnomocnictwo zostało sporządzone jako dokument w postaci papierowej </w:t>
      </w:r>
    </w:p>
    <w:p w14:paraId="029BB067" w14:textId="0EC625A3" w:rsidR="00985471" w:rsidRDefault="00000000">
      <w:pPr>
        <w:ind w:left="742" w:right="81"/>
      </w:pPr>
      <w:r>
        <w:t xml:space="preserve">i opatrzone własnoręcznym podpisem, przekazuje się cyfrowe odwzorowanie tego dokumentu opatrzone kwalifikowanym podpisem elektronicznym, podpisem zaufanym lub podpisem osobistym, </w:t>
      </w:r>
      <w:r w:rsidR="0084523B">
        <w:t>poświadczającym</w:t>
      </w:r>
      <w:r>
        <w:t xml:space="preserve"> </w:t>
      </w:r>
      <w:r w:rsidR="0084523B">
        <w:t>zgodność</w:t>
      </w:r>
      <w:r>
        <w:t xml:space="preserve">  cyfrowego odwzorowania z dokumentem w postaci papierowej.  </w:t>
      </w:r>
      <w:r w:rsidR="0084523B">
        <w:rPr>
          <w:u w:val="single" w:color="000000"/>
        </w:rPr>
        <w:t>Poświadczenia</w:t>
      </w:r>
      <w:r>
        <w:rPr>
          <w:u w:val="single" w:color="000000"/>
        </w:rPr>
        <w:t xml:space="preserve"> </w:t>
      </w:r>
      <w:r w:rsidR="0084523B">
        <w:rPr>
          <w:u w:val="single" w:color="000000"/>
        </w:rPr>
        <w:t>zgodności</w:t>
      </w:r>
      <w:r>
        <w:t xml:space="preserve"> </w:t>
      </w:r>
      <w:r>
        <w:rPr>
          <w:u w:val="single" w:color="000000"/>
        </w:rPr>
        <w:t>cyfrowego odwzorowania z dokumentem w postaci papierowej dokonuje</w:t>
      </w:r>
      <w:r>
        <w:t xml:space="preserve"> </w:t>
      </w:r>
      <w:r>
        <w:rPr>
          <w:u w:val="single" w:color="000000"/>
        </w:rPr>
        <w:t xml:space="preserve">mocodawca. </w:t>
      </w:r>
      <w:r w:rsidR="0084523B">
        <w:rPr>
          <w:u w:val="single" w:color="000000"/>
        </w:rPr>
        <w:t>Poświadczenia</w:t>
      </w:r>
      <w:r>
        <w:rPr>
          <w:u w:val="single" w:color="000000"/>
        </w:rPr>
        <w:t xml:space="preserve"> </w:t>
      </w:r>
      <w:r w:rsidR="0084523B">
        <w:rPr>
          <w:u w:val="single" w:color="000000"/>
        </w:rPr>
        <w:t>zgodności</w:t>
      </w:r>
      <w:r>
        <w:rPr>
          <w:u w:val="single" w:color="000000"/>
        </w:rPr>
        <w:t xml:space="preserve"> cyfrowego odwzorowania pełnomocnictwa</w:t>
      </w:r>
      <w:r>
        <w:t xml:space="preserve"> </w:t>
      </w:r>
      <w:r>
        <w:rPr>
          <w:u w:val="single" w:color="000000"/>
        </w:rPr>
        <w:t xml:space="preserve">z dokumentem w postaci papierowej </w:t>
      </w:r>
      <w:r w:rsidR="0084523B">
        <w:rPr>
          <w:u w:val="single" w:color="000000"/>
        </w:rPr>
        <w:t>może</w:t>
      </w:r>
      <w:r>
        <w:rPr>
          <w:u w:val="single" w:color="000000"/>
        </w:rPr>
        <w:t xml:space="preserve"> </w:t>
      </w:r>
      <w:r w:rsidR="0084523B">
        <w:rPr>
          <w:u w:val="single" w:color="000000"/>
        </w:rPr>
        <w:t>dokonać</w:t>
      </w:r>
      <w:r>
        <w:rPr>
          <w:u w:val="single" w:color="000000"/>
        </w:rPr>
        <w:t xml:space="preserve">  </w:t>
      </w:r>
      <w:r w:rsidR="0084523B">
        <w:rPr>
          <w:u w:val="single" w:color="000000"/>
        </w:rPr>
        <w:t>również</w:t>
      </w:r>
      <w:r>
        <w:rPr>
          <w:u w:val="single" w:color="000000"/>
        </w:rPr>
        <w:t xml:space="preserve">  notariusz.</w:t>
      </w:r>
      <w:r>
        <w:t xml:space="preserve"> </w:t>
      </w:r>
    </w:p>
    <w:p w14:paraId="29CB081B" w14:textId="6E36F9AD" w:rsidR="00985471" w:rsidRDefault="00000000">
      <w:pPr>
        <w:ind w:left="722" w:right="81" w:hanging="720"/>
      </w:pPr>
      <w:r>
        <w:rPr>
          <w:b/>
        </w:rPr>
        <w:t>13.16.</w:t>
      </w:r>
      <w:r>
        <w:rPr>
          <w:rFonts w:ascii="Arial" w:eastAsia="Arial" w:hAnsi="Arial" w:cs="Arial"/>
          <w:b/>
        </w:rPr>
        <w:t xml:space="preserve"> </w:t>
      </w:r>
      <w:r>
        <w:t xml:space="preserve">Wszelkie informacje stanowiące </w:t>
      </w:r>
      <w:r>
        <w:rPr>
          <w:b/>
        </w:rPr>
        <w:t>tajemnicę przedsiębiorstwa</w:t>
      </w:r>
      <w:r>
        <w:t xml:space="preserve"> w rozumieniu ustawy z dnia 16 kwietnia 1993 r. o zwalczaniu nieuczciwej konkurencji, kto re Wykonawca </w:t>
      </w:r>
      <w:r w:rsidR="0084523B">
        <w:t>zastrzeże</w:t>
      </w:r>
      <w:r>
        <w:t xml:space="preserve"> jako tajemnicę przedsiębiorstwa, powinny </w:t>
      </w:r>
      <w:r w:rsidR="0084523B">
        <w:t>zostać</w:t>
      </w:r>
      <w:r>
        <w:t xml:space="preserve">  </w:t>
      </w:r>
      <w:r>
        <w:rPr>
          <w:b/>
        </w:rPr>
        <w:t>złożone w osobnym pliku</w:t>
      </w:r>
      <w:r>
        <w:t xml:space="preserve"> wraz z jednoczesnym zaznaczeniem polecenia </w:t>
      </w:r>
      <w:r>
        <w:rPr>
          <w:i/>
        </w:rPr>
        <w:t>„Dokument stanowiący tajemnicę przedsiębiorstwa”</w:t>
      </w:r>
      <w:r>
        <w:t xml:space="preserve">, a następnie wraz z plikami stanowiącymi jawną </w:t>
      </w:r>
      <w:r w:rsidR="0084523B">
        <w:t>część</w:t>
      </w:r>
      <w:r>
        <w:t xml:space="preserve">  skompresowane do jednego pliku. Wykonawca zobowiązany jest, wraz z przekazaniem tych informacji, </w:t>
      </w:r>
      <w:r w:rsidR="0084523B">
        <w:t>wykazać</w:t>
      </w:r>
      <w:r>
        <w:t xml:space="preserve">  spełnienie przesłanek okre</w:t>
      </w:r>
      <w:r w:rsidR="0084523B">
        <w:t>ś</w:t>
      </w:r>
      <w:r>
        <w:t xml:space="preserve">lonych w art. </w:t>
      </w:r>
    </w:p>
    <w:p w14:paraId="6D02BF7C" w14:textId="7196101B" w:rsidR="00985471" w:rsidRDefault="00000000">
      <w:pPr>
        <w:ind w:left="742" w:right="81"/>
      </w:pPr>
      <w:r>
        <w:t xml:space="preserve">11 ust. 2 ustawy z dnia 16 kwietnia 1993 r. o zwalczaniu nieuczciwej konkurencji. Zaleca się, aby uzasadnienie </w:t>
      </w:r>
      <w:r w:rsidR="00654791">
        <w:t>zastrzeżenia</w:t>
      </w:r>
      <w:r>
        <w:t xml:space="preserve"> informacji jako tajemnicy przedsiębiorstwa było sformułowane w </w:t>
      </w:r>
      <w:r w:rsidR="00654791">
        <w:t>sposób</w:t>
      </w:r>
      <w:r>
        <w:t xml:space="preserve"> </w:t>
      </w:r>
      <w:r w:rsidR="00654791">
        <w:t>umożliwiający</w:t>
      </w:r>
      <w:r>
        <w:t xml:space="preserve"> jego udostępnienie. </w:t>
      </w:r>
      <w:r w:rsidR="00654791">
        <w:t>Zastrzeżenie</w:t>
      </w:r>
      <w:r>
        <w:t xml:space="preserve"> przez Wykonawcę tajemnicy przedsiębiorstwa bez uzasadnienia, będzie traktowane przez Zamawiającego jako bezskuteczne ze względu na zaniechanie przez Wykonawcę podjęcia niezbędnych </w:t>
      </w:r>
      <w:r w:rsidR="00654791">
        <w:t>działań</w:t>
      </w:r>
      <w:r>
        <w:t xml:space="preserve">  w celu zachowania </w:t>
      </w:r>
      <w:r w:rsidR="00654791">
        <w:t>poufności</w:t>
      </w:r>
      <w:r>
        <w:t xml:space="preserve"> objętych klauzulą informacji zgodnie z postanowieniami art. 18 ust. 3 ustawy. </w:t>
      </w:r>
    </w:p>
    <w:p w14:paraId="1D78FA6D" w14:textId="3FFFBDF6" w:rsidR="00985471" w:rsidRDefault="00000000">
      <w:pPr>
        <w:ind w:left="722" w:right="81" w:hanging="720"/>
      </w:pPr>
      <w:r>
        <w:rPr>
          <w:b/>
        </w:rPr>
        <w:t>13.17.</w:t>
      </w:r>
      <w:r>
        <w:rPr>
          <w:rFonts w:ascii="Arial" w:eastAsia="Arial" w:hAnsi="Arial" w:cs="Arial"/>
          <w:b/>
        </w:rPr>
        <w:t xml:space="preserve"> </w:t>
      </w:r>
      <w:r>
        <w:t xml:space="preserve">Wykonawca nie </w:t>
      </w:r>
      <w:r w:rsidR="00654791">
        <w:t>może</w:t>
      </w:r>
      <w:r>
        <w:t xml:space="preserve"> zastrzec informacji, o kt</w:t>
      </w:r>
      <w:r w:rsidR="00654791">
        <w:t>ó</w:t>
      </w:r>
      <w:r>
        <w:t xml:space="preserve">rych mowa w art. 222 ust. 5 ustawy Pzp. </w:t>
      </w:r>
    </w:p>
    <w:p w14:paraId="452BDD2C" w14:textId="77777777" w:rsidR="00985471" w:rsidRDefault="00000000">
      <w:pPr>
        <w:spacing w:after="9" w:line="267" w:lineRule="auto"/>
        <w:ind w:left="717" w:right="78" w:hanging="720"/>
      </w:pPr>
      <w:r>
        <w:rPr>
          <w:b/>
        </w:rPr>
        <w:t>13.18.</w:t>
      </w:r>
      <w:r>
        <w:rPr>
          <w:rFonts w:ascii="Arial" w:eastAsia="Arial" w:hAnsi="Arial" w:cs="Arial"/>
          <w:b/>
        </w:rPr>
        <w:t xml:space="preserve"> </w:t>
      </w:r>
      <w:r>
        <w:rPr>
          <w:b/>
        </w:rPr>
        <w:t xml:space="preserve">Oświadczenia i dokumenty, o których mowa w pkt. 13.14 SWZ sporządza się pod rygorem nieważności w postaci elektronicznej i opatruje się kwalifikowanym podpisem elektronicznym lub podpisem zaufanym lud podpisem zaufanym lub podpisem osobistym. </w:t>
      </w:r>
    </w:p>
    <w:p w14:paraId="3ED0B5F4" w14:textId="77777777" w:rsidR="00985471" w:rsidRDefault="00000000">
      <w:pPr>
        <w:spacing w:after="33" w:line="259" w:lineRule="auto"/>
        <w:ind w:left="732" w:right="0" w:firstLine="0"/>
        <w:jc w:val="left"/>
      </w:pPr>
      <w:r>
        <w:rPr>
          <w:b/>
        </w:rPr>
        <w:t xml:space="preserve"> </w:t>
      </w:r>
    </w:p>
    <w:p w14:paraId="67E12ABA" w14:textId="77777777" w:rsidR="00985471" w:rsidRDefault="00000000">
      <w:pPr>
        <w:pBdr>
          <w:bottom w:val="single" w:sz="4" w:space="0" w:color="000000"/>
        </w:pBdr>
        <w:shd w:val="clear" w:color="auto" w:fill="D9D9D9"/>
        <w:spacing w:after="21" w:line="259" w:lineRule="auto"/>
        <w:ind w:left="147" w:right="58"/>
        <w:jc w:val="center"/>
      </w:pPr>
      <w:r>
        <w:rPr>
          <w:sz w:val="26"/>
        </w:rPr>
        <w:t>Rozdział 14</w:t>
      </w:r>
      <w:r>
        <w:rPr>
          <w:b/>
          <w:sz w:val="26"/>
        </w:rPr>
        <w:t xml:space="preserve"> </w:t>
      </w:r>
    </w:p>
    <w:p w14:paraId="443120A6" w14:textId="77777777" w:rsidR="00985471" w:rsidRDefault="00000000">
      <w:pPr>
        <w:pStyle w:val="Nagwek2"/>
        <w:ind w:left="147" w:right="58"/>
      </w:pPr>
      <w:r>
        <w:t>SKŁADANIE I OTWARCIE OFERT</w:t>
      </w:r>
      <w:r>
        <w:rPr>
          <w:rFonts w:ascii="Times New Roman" w:eastAsia="Times New Roman" w:hAnsi="Times New Roman" w:cs="Times New Roman"/>
          <w:b w:val="0"/>
          <w:sz w:val="24"/>
        </w:rPr>
        <w:t xml:space="preserve"> </w:t>
      </w:r>
    </w:p>
    <w:p w14:paraId="76A0D242" w14:textId="77777777" w:rsidR="00CA2175" w:rsidRDefault="00CA2175">
      <w:pPr>
        <w:spacing w:after="9" w:line="267" w:lineRule="auto"/>
        <w:ind w:left="717" w:right="78" w:hanging="720"/>
        <w:rPr>
          <w:b/>
        </w:rPr>
      </w:pPr>
    </w:p>
    <w:p w14:paraId="2BBE5C8B" w14:textId="2EE3DCF8" w:rsidR="00985471" w:rsidRDefault="00000000">
      <w:pPr>
        <w:spacing w:after="9" w:line="267" w:lineRule="auto"/>
        <w:ind w:left="717" w:right="78" w:hanging="720"/>
      </w:pPr>
      <w:r>
        <w:rPr>
          <w:b/>
        </w:rPr>
        <w:t>14.1.</w:t>
      </w:r>
      <w:r>
        <w:rPr>
          <w:rFonts w:ascii="Arial" w:eastAsia="Arial" w:hAnsi="Arial" w:cs="Arial"/>
          <w:b/>
        </w:rPr>
        <w:t xml:space="preserve"> </w:t>
      </w:r>
      <w:r>
        <w:rPr>
          <w:b/>
        </w:rPr>
        <w:t xml:space="preserve">Wykonawca składa ofertę za pomocą Platformy e-Zamówienia dostępnej pod adresem: </w:t>
      </w:r>
      <w:hyperlink r:id="rId27">
        <w:r w:rsidR="00985471">
          <w:rPr>
            <w:color w:val="0000FF"/>
            <w:u w:val="single" w:color="0000FF"/>
          </w:rPr>
          <w:t>https://ezamowienia.gov.pl</w:t>
        </w:r>
      </w:hyperlink>
      <w:hyperlink r:id="rId28">
        <w:r w:rsidR="00985471">
          <w:rPr>
            <w:rFonts w:ascii="Times New Roman" w:eastAsia="Times New Roman" w:hAnsi="Times New Roman" w:cs="Times New Roman"/>
          </w:rPr>
          <w:t xml:space="preserve"> </w:t>
        </w:r>
      </w:hyperlink>
      <w:r>
        <w:rPr>
          <w:b/>
        </w:rPr>
        <w:t xml:space="preserve"> </w:t>
      </w:r>
    </w:p>
    <w:p w14:paraId="40F10AFA" w14:textId="04CD68DD" w:rsidR="00985471" w:rsidRPr="007A3F3C" w:rsidRDefault="00000000">
      <w:pPr>
        <w:spacing w:after="9" w:line="267" w:lineRule="auto"/>
        <w:ind w:left="7" w:right="78"/>
        <w:rPr>
          <w:color w:val="EE0000"/>
          <w:highlight w:val="yellow"/>
        </w:rPr>
      </w:pPr>
      <w:r>
        <w:rPr>
          <w:b/>
        </w:rPr>
        <w:lastRenderedPageBreak/>
        <w:t>14.2.</w:t>
      </w:r>
      <w:r>
        <w:rPr>
          <w:rFonts w:ascii="Arial" w:eastAsia="Arial" w:hAnsi="Arial" w:cs="Arial"/>
          <w:b/>
        </w:rPr>
        <w:t xml:space="preserve"> </w:t>
      </w:r>
      <w:r w:rsidRPr="007A3F3C">
        <w:rPr>
          <w:color w:val="EE0000"/>
        </w:rPr>
        <w:t>Termin składania ofert:</w:t>
      </w:r>
      <w:r w:rsidR="00A250BA" w:rsidRPr="007A3F3C">
        <w:rPr>
          <w:color w:val="EE0000"/>
        </w:rPr>
        <w:t xml:space="preserve"> </w:t>
      </w:r>
      <w:r w:rsidR="003B58A8">
        <w:rPr>
          <w:b/>
          <w:bCs/>
          <w:color w:val="EE0000"/>
        </w:rPr>
        <w:t>1</w:t>
      </w:r>
      <w:r w:rsidR="00A53B71">
        <w:rPr>
          <w:b/>
          <w:bCs/>
          <w:color w:val="EE0000"/>
        </w:rPr>
        <w:t>8</w:t>
      </w:r>
      <w:r w:rsidR="003B58A8">
        <w:rPr>
          <w:b/>
          <w:bCs/>
          <w:color w:val="EE0000"/>
        </w:rPr>
        <w:t>.</w:t>
      </w:r>
      <w:r w:rsidR="00A250BA" w:rsidRPr="007A3F3C">
        <w:rPr>
          <w:b/>
          <w:bCs/>
          <w:color w:val="EE0000"/>
        </w:rPr>
        <w:t>0</w:t>
      </w:r>
      <w:r w:rsidR="003B58A8">
        <w:rPr>
          <w:b/>
          <w:bCs/>
          <w:color w:val="EE0000"/>
        </w:rPr>
        <w:t>3</w:t>
      </w:r>
      <w:r w:rsidR="00A250BA" w:rsidRPr="007A3F3C">
        <w:rPr>
          <w:b/>
          <w:bCs/>
          <w:color w:val="EE0000"/>
        </w:rPr>
        <w:t>.</w:t>
      </w:r>
      <w:r w:rsidRPr="007A3F3C">
        <w:rPr>
          <w:color w:val="EE0000"/>
        </w:rPr>
        <w:t xml:space="preserve"> </w:t>
      </w:r>
      <w:r w:rsidR="00654791" w:rsidRPr="007A3F3C">
        <w:rPr>
          <w:b/>
          <w:color w:val="EE0000"/>
        </w:rPr>
        <w:t>2026</w:t>
      </w:r>
      <w:r w:rsidRPr="007A3F3C">
        <w:rPr>
          <w:b/>
          <w:color w:val="EE0000"/>
        </w:rPr>
        <w:t xml:space="preserve"> r., godz. </w:t>
      </w:r>
      <w:r w:rsidR="003B58A8">
        <w:rPr>
          <w:b/>
          <w:color w:val="EE0000"/>
        </w:rPr>
        <w:t>8</w:t>
      </w:r>
      <w:r w:rsidRPr="007A3F3C">
        <w:rPr>
          <w:b/>
          <w:color w:val="EE0000"/>
        </w:rPr>
        <w:t>:00.</w:t>
      </w:r>
      <w:r w:rsidRPr="007A3F3C">
        <w:rPr>
          <w:color w:val="EE0000"/>
        </w:rPr>
        <w:t xml:space="preserve"> </w:t>
      </w:r>
    </w:p>
    <w:p w14:paraId="7A3EE16C" w14:textId="64ECE9FA" w:rsidR="00985471" w:rsidRPr="007A3F3C" w:rsidRDefault="00000000">
      <w:pPr>
        <w:spacing w:after="9" w:line="267" w:lineRule="auto"/>
        <w:ind w:left="7" w:right="78"/>
        <w:rPr>
          <w:color w:val="EE0000"/>
        </w:rPr>
      </w:pPr>
      <w:r w:rsidRPr="00794CF9">
        <w:rPr>
          <w:b/>
          <w:color w:val="auto"/>
        </w:rPr>
        <w:t>14.3.</w:t>
      </w:r>
      <w:r w:rsidRPr="00794CF9">
        <w:rPr>
          <w:rFonts w:ascii="Arial" w:eastAsia="Arial" w:hAnsi="Arial" w:cs="Arial"/>
          <w:b/>
          <w:color w:val="auto"/>
        </w:rPr>
        <w:t xml:space="preserve"> </w:t>
      </w:r>
      <w:r w:rsidRPr="007A3F3C">
        <w:rPr>
          <w:color w:val="EE0000"/>
        </w:rPr>
        <w:t xml:space="preserve">Termin otwarcia ofert: </w:t>
      </w:r>
      <w:r w:rsidR="003B58A8">
        <w:rPr>
          <w:b/>
          <w:bCs/>
          <w:color w:val="EE0000"/>
        </w:rPr>
        <w:t>1</w:t>
      </w:r>
      <w:r w:rsidR="00A53B71">
        <w:rPr>
          <w:b/>
          <w:bCs/>
          <w:color w:val="EE0000"/>
        </w:rPr>
        <w:t>8</w:t>
      </w:r>
      <w:r w:rsidR="00A250BA" w:rsidRPr="007A3F3C">
        <w:rPr>
          <w:b/>
          <w:bCs/>
          <w:color w:val="EE0000"/>
        </w:rPr>
        <w:t>.0</w:t>
      </w:r>
      <w:r w:rsidR="003B58A8">
        <w:rPr>
          <w:b/>
          <w:bCs/>
          <w:color w:val="EE0000"/>
        </w:rPr>
        <w:t>3</w:t>
      </w:r>
      <w:r w:rsidR="00A250BA" w:rsidRPr="007A3F3C">
        <w:rPr>
          <w:b/>
          <w:bCs/>
          <w:color w:val="EE0000"/>
        </w:rPr>
        <w:t>.</w:t>
      </w:r>
      <w:r w:rsidRPr="007A3F3C">
        <w:rPr>
          <w:b/>
          <w:bCs/>
          <w:color w:val="EE0000"/>
        </w:rPr>
        <w:t>202</w:t>
      </w:r>
      <w:r w:rsidR="00654791" w:rsidRPr="007A3F3C">
        <w:rPr>
          <w:b/>
          <w:bCs/>
          <w:color w:val="EE0000"/>
        </w:rPr>
        <w:t>6</w:t>
      </w:r>
      <w:r w:rsidRPr="007A3F3C">
        <w:rPr>
          <w:b/>
          <w:color w:val="EE0000"/>
        </w:rPr>
        <w:t xml:space="preserve"> r., godz. </w:t>
      </w:r>
      <w:r w:rsidR="00A433BA">
        <w:rPr>
          <w:b/>
          <w:color w:val="EE0000"/>
        </w:rPr>
        <w:t>12</w:t>
      </w:r>
      <w:r w:rsidR="00A250BA" w:rsidRPr="007A3F3C">
        <w:rPr>
          <w:b/>
          <w:color w:val="EE0000"/>
        </w:rPr>
        <w:t>.00</w:t>
      </w:r>
      <w:r w:rsidRPr="007A3F3C">
        <w:rPr>
          <w:b/>
          <w:color w:val="EE0000"/>
        </w:rPr>
        <w:t>.</w:t>
      </w:r>
      <w:r w:rsidRPr="007A3F3C">
        <w:rPr>
          <w:color w:val="EE0000"/>
        </w:rPr>
        <w:t xml:space="preserve"> </w:t>
      </w:r>
    </w:p>
    <w:p w14:paraId="595AECCF" w14:textId="4450CDE3" w:rsidR="00985471" w:rsidRDefault="00000000">
      <w:pPr>
        <w:ind w:left="12" w:right="81"/>
      </w:pPr>
      <w:r>
        <w:rPr>
          <w:b/>
        </w:rPr>
        <w:t>14.4.</w:t>
      </w:r>
      <w:r>
        <w:rPr>
          <w:rFonts w:ascii="Arial" w:eastAsia="Arial" w:hAnsi="Arial" w:cs="Arial"/>
          <w:b/>
        </w:rPr>
        <w:t xml:space="preserve"> </w:t>
      </w:r>
      <w:r>
        <w:t xml:space="preserve">Oferta </w:t>
      </w:r>
      <w:r w:rsidR="00654791">
        <w:t>mocze</w:t>
      </w:r>
      <w:r>
        <w:t xml:space="preserve"> </w:t>
      </w:r>
      <w:r w:rsidR="00654791">
        <w:t>być</w:t>
      </w:r>
      <w:r>
        <w:t xml:space="preserve">  </w:t>
      </w:r>
      <w:r w:rsidR="00654791">
        <w:t>złożona</w:t>
      </w:r>
      <w:r>
        <w:t xml:space="preserve"> tylko do upływu terminu składania ofert. </w:t>
      </w:r>
    </w:p>
    <w:p w14:paraId="103BB5B7" w14:textId="00E9EB4D" w:rsidR="00985471" w:rsidRDefault="00000000">
      <w:pPr>
        <w:ind w:left="722" w:right="81" w:hanging="720"/>
      </w:pPr>
      <w:r>
        <w:rPr>
          <w:b/>
        </w:rPr>
        <w:t>14.5.</w:t>
      </w:r>
      <w:r>
        <w:rPr>
          <w:rFonts w:ascii="Arial" w:eastAsia="Arial" w:hAnsi="Arial" w:cs="Arial"/>
          <w:b/>
        </w:rPr>
        <w:t xml:space="preserve"> </w:t>
      </w:r>
      <w:r>
        <w:t xml:space="preserve">Wykonawca </w:t>
      </w:r>
      <w:r w:rsidR="00654791">
        <w:t>może</w:t>
      </w:r>
      <w:r>
        <w:t xml:space="preserve"> przed upływem terminu składania ofert </w:t>
      </w:r>
      <w:r w:rsidR="00654791">
        <w:t>wycofać</w:t>
      </w:r>
      <w:r>
        <w:t xml:space="preserve">  ofertę. Wykonawca wycofuje ofertę w zakładce „Oferty/wnioski” </w:t>
      </w:r>
      <w:r w:rsidR="00654791">
        <w:t>używając</w:t>
      </w:r>
      <w:r>
        <w:t xml:space="preserve"> przycisku „Wycofaj ofertę”. </w:t>
      </w:r>
    </w:p>
    <w:p w14:paraId="5DB6F243" w14:textId="1E6D692D" w:rsidR="00985471" w:rsidRDefault="00000000">
      <w:pPr>
        <w:ind w:left="722" w:right="81" w:hanging="720"/>
      </w:pPr>
      <w:r>
        <w:rPr>
          <w:b/>
        </w:rPr>
        <w:t>14.6.</w:t>
      </w:r>
      <w:r>
        <w:rPr>
          <w:rFonts w:ascii="Arial" w:eastAsia="Arial" w:hAnsi="Arial" w:cs="Arial"/>
          <w:b/>
        </w:rPr>
        <w:t xml:space="preserve"> </w:t>
      </w:r>
      <w:r>
        <w:t xml:space="preserve">Zamawiający, </w:t>
      </w:r>
      <w:r w:rsidR="00654791">
        <w:t>najpóźniej</w:t>
      </w:r>
      <w:r>
        <w:t xml:space="preserve"> przed otwarciem ofert, udostępnia na stronie internetowej prowadzonego postępowania informację o kwocie, jaką zamierza </w:t>
      </w:r>
      <w:r w:rsidR="00654791">
        <w:t>przeznaczyć</w:t>
      </w:r>
      <w:r>
        <w:t xml:space="preserve">  na sfinansowanie zam</w:t>
      </w:r>
      <w:r w:rsidR="00654791">
        <w:t>ó</w:t>
      </w:r>
      <w:r>
        <w:t xml:space="preserve">wienia.  </w:t>
      </w:r>
    </w:p>
    <w:p w14:paraId="4E78EACD" w14:textId="3686145C" w:rsidR="00985471" w:rsidRDefault="00000000">
      <w:pPr>
        <w:ind w:left="12" w:right="81"/>
      </w:pPr>
      <w:r>
        <w:rPr>
          <w:b/>
        </w:rPr>
        <w:t>14.7.</w:t>
      </w:r>
      <w:r>
        <w:rPr>
          <w:rFonts w:ascii="Arial" w:eastAsia="Arial" w:hAnsi="Arial" w:cs="Arial"/>
          <w:b/>
        </w:rPr>
        <w:t xml:space="preserve"> </w:t>
      </w:r>
      <w:r>
        <w:t xml:space="preserve">Otwarcie ofert następuje poprzez </w:t>
      </w:r>
      <w:r w:rsidR="00654791">
        <w:t>użycie</w:t>
      </w:r>
      <w:r>
        <w:t xml:space="preserve"> mechanizmu do odszyfrowania ofert dostępnego po zalogowaniu w zakładce „</w:t>
      </w:r>
      <w:r>
        <w:rPr>
          <w:i/>
        </w:rPr>
        <w:t>Oferty/wnioski”</w:t>
      </w:r>
      <w:r>
        <w:t xml:space="preserve">. </w:t>
      </w:r>
    </w:p>
    <w:p w14:paraId="0FD49AFC" w14:textId="77777777" w:rsidR="00985471" w:rsidRDefault="00000000">
      <w:pPr>
        <w:ind w:left="722" w:right="81" w:hanging="720"/>
      </w:pPr>
      <w:r>
        <w:rPr>
          <w:b/>
        </w:rPr>
        <w:t>14.8.</w:t>
      </w:r>
      <w:r>
        <w:rPr>
          <w:rFonts w:ascii="Arial" w:eastAsia="Arial" w:hAnsi="Arial" w:cs="Arial"/>
          <w:b/>
        </w:rPr>
        <w:t xml:space="preserve"> </w:t>
      </w:r>
      <w:r>
        <w:t xml:space="preserve">Zamawiający, niezwłocznie po otwarciu ofert, udostępnia na stronie internetowej prowadzonego postępowania informacje o: </w:t>
      </w:r>
    </w:p>
    <w:p w14:paraId="6A4A6739" w14:textId="77777777" w:rsidR="00985471" w:rsidRDefault="00000000">
      <w:pPr>
        <w:numPr>
          <w:ilvl w:val="0"/>
          <w:numId w:val="19"/>
        </w:numPr>
        <w:ind w:right="41" w:hanging="286"/>
      </w:pPr>
      <w:r>
        <w:t xml:space="preserve">nazwach albo imionach i nazwiskach oraz siedzibach lub miejscach prowadzonej działalności gospodarczej albo miejscach zamieszkania wykonawców, których oferty zostały otwarte; </w:t>
      </w:r>
    </w:p>
    <w:p w14:paraId="4366DFF5" w14:textId="77777777" w:rsidR="00985471" w:rsidRDefault="00000000">
      <w:pPr>
        <w:numPr>
          <w:ilvl w:val="0"/>
          <w:numId w:val="19"/>
        </w:numPr>
        <w:spacing w:after="10" w:line="267" w:lineRule="auto"/>
        <w:ind w:right="41" w:hanging="286"/>
      </w:pPr>
      <w:r>
        <w:t xml:space="preserve">cenach lub kosztach zawartych w ofertach. </w:t>
      </w:r>
    </w:p>
    <w:p w14:paraId="5CAA8335" w14:textId="77777777" w:rsidR="00985471" w:rsidRDefault="00000000">
      <w:pPr>
        <w:numPr>
          <w:ilvl w:val="1"/>
          <w:numId w:val="20"/>
        </w:numPr>
        <w:ind w:right="81" w:hanging="708"/>
      </w:pPr>
      <w:r>
        <w:t xml:space="preserve">Zamawiający odrzuca ofertę, jeżeli została złożona po terminie składania ofert, o którym mowa w pkt. 14.2 SWZ. </w:t>
      </w:r>
    </w:p>
    <w:p w14:paraId="147873DB" w14:textId="4CA125CD" w:rsidR="00985471" w:rsidRDefault="00000000">
      <w:pPr>
        <w:numPr>
          <w:ilvl w:val="1"/>
          <w:numId w:val="20"/>
        </w:numPr>
        <w:ind w:right="81" w:hanging="708"/>
      </w:pPr>
      <w:r>
        <w:t xml:space="preserve">W przypadku wystąpienia awarii systemu teleinformatycznego, </w:t>
      </w:r>
      <w:r w:rsidR="00654791">
        <w:t>która</w:t>
      </w:r>
      <w:r>
        <w:t xml:space="preserve"> spowoduje brak </w:t>
      </w:r>
      <w:r w:rsidR="00654791">
        <w:t>możliwości</w:t>
      </w:r>
      <w:r>
        <w:t xml:space="preserve"> otwarcia ofert w terminie </w:t>
      </w:r>
      <w:r w:rsidR="00654791">
        <w:t>określonym</w:t>
      </w:r>
      <w:r>
        <w:t xml:space="preserve"> przez Zamawiającego, otwarcie ofert nastąpi niezwłocznie po usunięciu awarii. </w:t>
      </w:r>
    </w:p>
    <w:p w14:paraId="6C0145BD" w14:textId="77777777" w:rsidR="00985471" w:rsidRDefault="00000000">
      <w:pPr>
        <w:spacing w:after="37" w:line="259" w:lineRule="auto"/>
        <w:ind w:left="12" w:right="0" w:firstLine="0"/>
        <w:jc w:val="left"/>
      </w:pPr>
      <w:r>
        <w:t xml:space="preserve"> </w:t>
      </w:r>
    </w:p>
    <w:p w14:paraId="32C59F53" w14:textId="77777777" w:rsidR="00654791" w:rsidRDefault="00654791">
      <w:pPr>
        <w:spacing w:after="37" w:line="259" w:lineRule="auto"/>
        <w:ind w:left="12" w:right="0" w:firstLine="0"/>
        <w:jc w:val="left"/>
      </w:pPr>
    </w:p>
    <w:p w14:paraId="07DD51CF" w14:textId="77777777" w:rsidR="00985471" w:rsidRDefault="00000000">
      <w:pPr>
        <w:pBdr>
          <w:bottom w:val="single" w:sz="4" w:space="0" w:color="000000"/>
        </w:pBdr>
        <w:shd w:val="clear" w:color="auto" w:fill="D9D9D9"/>
        <w:spacing w:after="21" w:line="259" w:lineRule="auto"/>
        <w:ind w:left="147" w:right="110"/>
        <w:jc w:val="center"/>
      </w:pPr>
      <w:r>
        <w:rPr>
          <w:sz w:val="26"/>
        </w:rPr>
        <w:t xml:space="preserve">Rozdział 15 </w:t>
      </w:r>
    </w:p>
    <w:p w14:paraId="50982646" w14:textId="77777777" w:rsidR="00985471" w:rsidRDefault="00000000">
      <w:pPr>
        <w:pStyle w:val="Nagwek2"/>
        <w:ind w:left="147" w:right="110"/>
      </w:pPr>
      <w:r>
        <w:t>TERMIN ZWIĄZANIA OFERTĄ</w:t>
      </w:r>
      <w:r>
        <w:rPr>
          <w:b w:val="0"/>
          <w:sz w:val="24"/>
        </w:rPr>
        <w:t xml:space="preserve"> </w:t>
      </w:r>
    </w:p>
    <w:p w14:paraId="78012E7B" w14:textId="77777777" w:rsidR="00985471" w:rsidRDefault="00000000">
      <w:pPr>
        <w:spacing w:after="37" w:line="259" w:lineRule="auto"/>
        <w:ind w:left="12" w:right="0" w:firstLine="0"/>
        <w:jc w:val="left"/>
      </w:pPr>
      <w:r>
        <w:t xml:space="preserve"> </w:t>
      </w:r>
    </w:p>
    <w:p w14:paraId="606129D4" w14:textId="1CF61B1B" w:rsidR="00985471" w:rsidRDefault="00000000">
      <w:pPr>
        <w:ind w:left="12" w:right="81"/>
      </w:pPr>
      <w:r>
        <w:rPr>
          <w:b/>
        </w:rPr>
        <w:t>15.1.</w:t>
      </w:r>
      <w:r>
        <w:rPr>
          <w:rFonts w:ascii="Arial" w:eastAsia="Arial" w:hAnsi="Arial" w:cs="Arial"/>
          <w:b/>
        </w:rPr>
        <w:t xml:space="preserve"> </w:t>
      </w:r>
      <w:r w:rsidRPr="007A3F3C">
        <w:rPr>
          <w:color w:val="EE0000"/>
        </w:rPr>
        <w:t xml:space="preserve">Wykonawca jest związany ofertą </w:t>
      </w:r>
      <w:r w:rsidRPr="007A3F3C">
        <w:rPr>
          <w:b/>
          <w:color w:val="EE0000"/>
        </w:rPr>
        <w:t xml:space="preserve">do dnia </w:t>
      </w:r>
      <w:r w:rsidR="003310E2">
        <w:rPr>
          <w:b/>
          <w:color w:val="EE0000"/>
        </w:rPr>
        <w:t>1</w:t>
      </w:r>
      <w:r w:rsidR="00A53B71">
        <w:rPr>
          <w:b/>
          <w:color w:val="EE0000"/>
        </w:rPr>
        <w:t>6</w:t>
      </w:r>
      <w:r w:rsidR="00C86287" w:rsidRPr="007A3F3C">
        <w:rPr>
          <w:b/>
          <w:color w:val="EE0000"/>
        </w:rPr>
        <w:t>.0</w:t>
      </w:r>
      <w:r w:rsidR="003310E2">
        <w:rPr>
          <w:b/>
          <w:color w:val="EE0000"/>
        </w:rPr>
        <w:t>4</w:t>
      </w:r>
      <w:r w:rsidR="00C86287" w:rsidRPr="007A3F3C">
        <w:rPr>
          <w:b/>
          <w:color w:val="EE0000"/>
        </w:rPr>
        <w:t>.</w:t>
      </w:r>
      <w:r w:rsidRPr="007A3F3C">
        <w:rPr>
          <w:b/>
          <w:color w:val="EE0000"/>
        </w:rPr>
        <w:t>202</w:t>
      </w:r>
      <w:r w:rsidR="00CB5C1B" w:rsidRPr="007A3F3C">
        <w:rPr>
          <w:b/>
          <w:color w:val="EE0000"/>
        </w:rPr>
        <w:t>6</w:t>
      </w:r>
      <w:r w:rsidRPr="007A3F3C">
        <w:rPr>
          <w:b/>
          <w:color w:val="EE0000"/>
        </w:rPr>
        <w:t xml:space="preserve">r. </w:t>
      </w:r>
      <w:r w:rsidRPr="007A3F3C">
        <w:rPr>
          <w:color w:val="EE0000"/>
        </w:rPr>
        <w:t xml:space="preserve"> </w:t>
      </w:r>
    </w:p>
    <w:p w14:paraId="0A8EA1AE" w14:textId="77777777" w:rsidR="00985471" w:rsidRDefault="00000000">
      <w:pPr>
        <w:ind w:left="722" w:right="81" w:hanging="720"/>
      </w:pPr>
      <w:r>
        <w:rPr>
          <w:b/>
        </w:rPr>
        <w:t>15.2.</w:t>
      </w:r>
      <w:r>
        <w:rPr>
          <w:rFonts w:ascii="Arial" w:eastAsia="Arial" w:hAnsi="Arial" w:cs="Arial"/>
          <w:b/>
        </w:rPr>
        <w:t xml:space="preserve"> </w:t>
      </w:r>
      <w:r>
        <w:t xml:space="preserve">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30 dni. </w:t>
      </w:r>
    </w:p>
    <w:p w14:paraId="1CDD46C3" w14:textId="77777777" w:rsidR="00985471" w:rsidRDefault="00000000">
      <w:pPr>
        <w:ind w:left="722" w:right="81" w:hanging="720"/>
      </w:pPr>
      <w:r>
        <w:rPr>
          <w:b/>
        </w:rPr>
        <w:t>15.3.</w:t>
      </w:r>
      <w:r>
        <w:rPr>
          <w:rFonts w:ascii="Arial" w:eastAsia="Arial" w:hAnsi="Arial" w:cs="Arial"/>
          <w:b/>
        </w:rPr>
        <w:t xml:space="preserve"> </w:t>
      </w:r>
      <w:r>
        <w:t xml:space="preserve">Przedłużenie terminu związania ofertą, o którym mowa w pkt. 15.2 SWZ, wymaga złożenia przez Wykonawcę pisemnego oświadczenia o wyrażeniu zgody na przedłużenie terminu związania ofertą. </w:t>
      </w:r>
    </w:p>
    <w:p w14:paraId="6FF0634E" w14:textId="77777777" w:rsidR="00985471" w:rsidRDefault="00000000">
      <w:pPr>
        <w:spacing w:after="76" w:line="259" w:lineRule="auto"/>
        <w:ind w:left="732" w:right="0" w:firstLine="0"/>
        <w:jc w:val="left"/>
      </w:pPr>
      <w:r>
        <w:t xml:space="preserve"> </w:t>
      </w:r>
    </w:p>
    <w:p w14:paraId="741E9793" w14:textId="77777777" w:rsidR="00985471" w:rsidRDefault="00000000">
      <w:pPr>
        <w:pBdr>
          <w:bottom w:val="single" w:sz="4" w:space="0" w:color="000000"/>
        </w:pBdr>
        <w:shd w:val="clear" w:color="auto" w:fill="D9D9D9"/>
        <w:spacing w:after="21" w:line="259" w:lineRule="auto"/>
        <w:ind w:left="146" w:right="215"/>
        <w:jc w:val="center"/>
      </w:pPr>
      <w:r>
        <w:rPr>
          <w:sz w:val="26"/>
        </w:rPr>
        <w:t xml:space="preserve">Rozdział 16 </w:t>
      </w:r>
    </w:p>
    <w:p w14:paraId="54A9E680" w14:textId="77777777" w:rsidR="00985471" w:rsidRDefault="00000000">
      <w:pPr>
        <w:pStyle w:val="Nagwek2"/>
        <w:spacing w:after="15" w:line="259" w:lineRule="auto"/>
        <w:ind w:left="146" w:right="215"/>
      </w:pPr>
      <w:r>
        <w:t>OPIS SPOSOBU OBLICZENIA CENY OFERTY</w:t>
      </w:r>
      <w:r>
        <w:rPr>
          <w:b w:val="0"/>
          <w:sz w:val="24"/>
        </w:rPr>
        <w:t xml:space="preserve"> </w:t>
      </w:r>
    </w:p>
    <w:p w14:paraId="14FC9F55" w14:textId="77777777" w:rsidR="00985471" w:rsidRDefault="00000000">
      <w:pPr>
        <w:spacing w:after="38" w:line="259" w:lineRule="auto"/>
        <w:ind w:left="12" w:right="0" w:firstLine="0"/>
        <w:jc w:val="left"/>
      </w:pPr>
      <w:r>
        <w:t xml:space="preserve"> </w:t>
      </w:r>
    </w:p>
    <w:p w14:paraId="3A7949C2" w14:textId="77777777" w:rsidR="00985471" w:rsidRDefault="00000000">
      <w:pPr>
        <w:ind w:left="722" w:right="81" w:hanging="720"/>
      </w:pPr>
      <w:r>
        <w:rPr>
          <w:b/>
        </w:rPr>
        <w:t>16.1.</w:t>
      </w:r>
      <w:r>
        <w:rPr>
          <w:rFonts w:ascii="Arial" w:eastAsia="Arial" w:hAnsi="Arial" w:cs="Arial"/>
          <w:b/>
        </w:rPr>
        <w:t xml:space="preserve"> </w:t>
      </w:r>
      <w:r>
        <w:t xml:space="preserve">Obowiązującą formą wynagrodzenia za wykonanie przez Wykonawcę przedmiotu zamówienia będzie wynagrodzenie ryczałtowe wskazane w Formularzu </w:t>
      </w:r>
      <w:r>
        <w:lastRenderedPageBreak/>
        <w:t xml:space="preserve">ofertowym – </w:t>
      </w:r>
      <w:r>
        <w:rPr>
          <w:b/>
        </w:rPr>
        <w:t xml:space="preserve">Załącznik Nr 3 do SWZ. </w:t>
      </w:r>
      <w:r>
        <w:t xml:space="preserve">Cena ryczałtowa obejmuje wszystkie koszty i składniki związane z wykonaniem zamówienia w zakresie wynikającym z opisu przedmiotu zamówienia.  </w:t>
      </w:r>
    </w:p>
    <w:p w14:paraId="5A0F7510" w14:textId="77777777" w:rsidR="00985471" w:rsidRDefault="00000000">
      <w:pPr>
        <w:spacing w:after="26"/>
        <w:ind w:left="722" w:right="81" w:hanging="720"/>
      </w:pPr>
      <w:r>
        <w:rPr>
          <w:b/>
        </w:rPr>
        <w:t>16.2.</w:t>
      </w:r>
      <w:r>
        <w:rPr>
          <w:rFonts w:ascii="Arial" w:eastAsia="Arial" w:hAnsi="Arial" w:cs="Arial"/>
          <w:b/>
        </w:rPr>
        <w:t xml:space="preserve"> </w:t>
      </w:r>
      <w:r>
        <w:t xml:space="preserve">Wykonawca obliczy cenę ofertową w oparciu o informacje zawarte w niniejszej SWZ i opisie przedmiotu zamówienia. Cena oferty musi uwzględniać całkowity koszt realizacji zamówienia obejmujący zakres opisany w opisie przedmiotu zamówienia, a także wszelkie ewentualne dodatkowe koszty stanowiące ryzyko Wykonawcy. </w:t>
      </w:r>
    </w:p>
    <w:p w14:paraId="1E0ABBA2" w14:textId="77777777" w:rsidR="00985471" w:rsidRDefault="00000000">
      <w:pPr>
        <w:ind w:left="12" w:right="81"/>
      </w:pPr>
      <w:r>
        <w:rPr>
          <w:b/>
        </w:rPr>
        <w:t>16.3.</w:t>
      </w:r>
      <w:r>
        <w:rPr>
          <w:rFonts w:ascii="Arial" w:eastAsia="Arial" w:hAnsi="Arial" w:cs="Arial"/>
          <w:b/>
        </w:rPr>
        <w:t xml:space="preserve"> </w:t>
      </w:r>
      <w:r>
        <w:t xml:space="preserve">Cenę należy obliczyć: </w:t>
      </w:r>
    </w:p>
    <w:p w14:paraId="1CCD0102" w14:textId="77777777" w:rsidR="00985471" w:rsidRDefault="00000000">
      <w:pPr>
        <w:numPr>
          <w:ilvl w:val="0"/>
          <w:numId w:val="21"/>
        </w:numPr>
        <w:ind w:right="81" w:hanging="425"/>
      </w:pPr>
      <w:r>
        <w:t xml:space="preserve">podając cenę netto, </w:t>
      </w:r>
    </w:p>
    <w:p w14:paraId="7FAC6451" w14:textId="77777777" w:rsidR="00985471" w:rsidRDefault="00000000">
      <w:pPr>
        <w:numPr>
          <w:ilvl w:val="0"/>
          <w:numId w:val="21"/>
        </w:numPr>
        <w:ind w:right="81" w:hanging="425"/>
      </w:pPr>
      <w:r>
        <w:t xml:space="preserve">wskazując zastosowaną stawkę podatku VAT, </w:t>
      </w:r>
    </w:p>
    <w:p w14:paraId="13917948" w14:textId="77777777" w:rsidR="00985471" w:rsidRDefault="00000000">
      <w:pPr>
        <w:numPr>
          <w:ilvl w:val="0"/>
          <w:numId w:val="21"/>
        </w:numPr>
        <w:ind w:right="81" w:hanging="425"/>
      </w:pPr>
      <w:r>
        <w:t xml:space="preserve">obliczając wysokość podatku VAT, </w:t>
      </w:r>
    </w:p>
    <w:p w14:paraId="4EE66A64" w14:textId="77777777" w:rsidR="00985471" w:rsidRDefault="00000000">
      <w:pPr>
        <w:numPr>
          <w:ilvl w:val="0"/>
          <w:numId w:val="21"/>
        </w:numPr>
        <w:spacing w:after="47"/>
        <w:ind w:right="81" w:hanging="425"/>
      </w:pPr>
      <w:r>
        <w:t xml:space="preserve">podając cenę brutto stanowiącą sumę wartości netto i wysokości podatku VAT. </w:t>
      </w:r>
    </w:p>
    <w:p w14:paraId="788C50BF" w14:textId="77777777" w:rsidR="00985471" w:rsidRDefault="00000000">
      <w:pPr>
        <w:spacing w:after="9" w:line="267" w:lineRule="auto"/>
        <w:ind w:left="730" w:right="78"/>
      </w:pPr>
      <w:r>
        <w:rPr>
          <w:b/>
        </w:rPr>
        <w:t xml:space="preserve">Dla porównania i oceny ofert Zamawiający przyjmie całkowitą cenę brutto, jaką poniesie na realizację przedmiotu zamówienia. </w:t>
      </w:r>
    </w:p>
    <w:p w14:paraId="3A02A819" w14:textId="77777777" w:rsidR="00985471" w:rsidRDefault="00000000">
      <w:pPr>
        <w:numPr>
          <w:ilvl w:val="1"/>
          <w:numId w:val="22"/>
        </w:numPr>
        <w:ind w:right="81" w:hanging="720"/>
      </w:pPr>
      <w:r>
        <w:t xml:space="preserve">Wszelkie rozliczenia dotyczące realizacji przedmiotu zamówienia opisanego w niniejszej specyfikacji dokonywane będą w złotych polskich. </w:t>
      </w:r>
    </w:p>
    <w:p w14:paraId="12F7928A" w14:textId="77777777" w:rsidR="00985471" w:rsidRDefault="00000000">
      <w:pPr>
        <w:numPr>
          <w:ilvl w:val="1"/>
          <w:numId w:val="22"/>
        </w:numPr>
        <w:spacing w:after="44"/>
        <w:ind w:right="81" w:hanging="720"/>
      </w:pPr>
      <w: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3EBD683D" w14:textId="77777777" w:rsidR="00985471" w:rsidRDefault="00000000">
      <w:pPr>
        <w:numPr>
          <w:ilvl w:val="1"/>
          <w:numId w:val="22"/>
        </w:numPr>
        <w:ind w:right="81" w:hanging="720"/>
      </w:pPr>
      <w:r>
        <w:t xml:space="preserve">W przypadku, o którym mowa w pkt 16.5 SWZ, Wykonawca ma obowiązek: </w:t>
      </w:r>
    </w:p>
    <w:p w14:paraId="0354B72B" w14:textId="77777777" w:rsidR="00985471" w:rsidRDefault="00000000">
      <w:pPr>
        <w:numPr>
          <w:ilvl w:val="0"/>
          <w:numId w:val="23"/>
        </w:numPr>
        <w:ind w:right="81" w:hanging="425"/>
      </w:pPr>
      <w:r>
        <w:t xml:space="preserve">poinformowania w ofercie zamawiającego, że wybór jego oferty będzie prowadził do powstania u zamawiającego obowiązku podatkowego; </w:t>
      </w:r>
    </w:p>
    <w:p w14:paraId="64039947" w14:textId="77777777" w:rsidR="00985471" w:rsidRDefault="00000000">
      <w:pPr>
        <w:numPr>
          <w:ilvl w:val="0"/>
          <w:numId w:val="23"/>
        </w:numPr>
        <w:ind w:right="81" w:hanging="425"/>
      </w:pPr>
      <w:r>
        <w:t xml:space="preserve">wskazania w ofercie nazwy (rodzaju) towaru lub usługi, których dostawa lub świadczenie będą prowadziły do powstania obowiązku podatkowego; </w:t>
      </w:r>
    </w:p>
    <w:p w14:paraId="791C1C86" w14:textId="77777777" w:rsidR="00985471" w:rsidRDefault="00000000">
      <w:pPr>
        <w:numPr>
          <w:ilvl w:val="0"/>
          <w:numId w:val="23"/>
        </w:numPr>
        <w:ind w:right="81" w:hanging="425"/>
      </w:pPr>
      <w:r>
        <w:t xml:space="preserve">wskazania w ofercie wartości towaru lub usługi objętego obowiązkiem podatkowym zamawiającego, bez kwoty podatku; </w:t>
      </w:r>
    </w:p>
    <w:p w14:paraId="467F2875" w14:textId="77777777" w:rsidR="00985471" w:rsidRDefault="00000000">
      <w:pPr>
        <w:numPr>
          <w:ilvl w:val="0"/>
          <w:numId w:val="23"/>
        </w:numPr>
        <w:ind w:right="81" w:hanging="425"/>
      </w:pPr>
      <w:r>
        <w:t xml:space="preserve">wskazania w ofercie stawki podatku od towarów i usług, która zgodnie z wiedzą wykonawcy, będzie miała zastosowanie. </w:t>
      </w:r>
    </w:p>
    <w:p w14:paraId="173FDA03" w14:textId="77777777" w:rsidR="00985471" w:rsidRDefault="00000000">
      <w:pPr>
        <w:numPr>
          <w:ilvl w:val="1"/>
          <w:numId w:val="24"/>
        </w:numPr>
        <w:ind w:right="81" w:hanging="720"/>
      </w:pPr>
      <w:r>
        <w:t xml:space="preserve">W Formularzu oferty Wykonawca podaje cenę, z dokładnością do dwóch miejsc po przecinku w rozumieniu art. 3 ust. 1 pkt 1 i ust. 2 ustawy z dnia 9 maja 2014 r. o informowaniu o cenach towarów i usług oraz ustawy z dnia 7 lipca 1994 r. o denominacji złotego, za którą podejmuje się zrealizować przedmiot zamówienia.  </w:t>
      </w:r>
    </w:p>
    <w:p w14:paraId="079B5FD6" w14:textId="77777777" w:rsidR="00985471" w:rsidRDefault="00000000">
      <w:pPr>
        <w:numPr>
          <w:ilvl w:val="1"/>
          <w:numId w:val="24"/>
        </w:numPr>
        <w:ind w:right="81" w:hanging="720"/>
      </w:pPr>
      <w:r>
        <w:t xml:space="preserve">Wynagrodzenie będzie płatne zgodnie z Projektem umowy </w:t>
      </w:r>
      <w:r>
        <w:rPr>
          <w:b/>
        </w:rPr>
        <w:t>Załącznik Nr 2 do SWZ.</w:t>
      </w:r>
      <w:r>
        <w:rPr>
          <w:b/>
          <w:sz w:val="20"/>
        </w:rPr>
        <w:t xml:space="preserve">  </w:t>
      </w:r>
    </w:p>
    <w:p w14:paraId="6EB857CD" w14:textId="77777777" w:rsidR="00985471" w:rsidRDefault="00000000">
      <w:pPr>
        <w:spacing w:after="37" w:line="259" w:lineRule="auto"/>
        <w:ind w:left="732" w:right="0" w:firstLine="0"/>
        <w:jc w:val="left"/>
      </w:pPr>
      <w:r>
        <w:t xml:space="preserve"> </w:t>
      </w:r>
    </w:p>
    <w:p w14:paraId="310D431E" w14:textId="77777777" w:rsidR="00985471" w:rsidRDefault="00000000">
      <w:pPr>
        <w:pBdr>
          <w:bottom w:val="single" w:sz="4" w:space="0" w:color="000000"/>
        </w:pBdr>
        <w:shd w:val="clear" w:color="auto" w:fill="D9D9D9"/>
        <w:spacing w:after="21" w:line="259" w:lineRule="auto"/>
        <w:ind w:left="147" w:right="175"/>
        <w:jc w:val="center"/>
      </w:pPr>
      <w:r>
        <w:rPr>
          <w:sz w:val="26"/>
        </w:rPr>
        <w:t xml:space="preserve">Rozdział 17 </w:t>
      </w:r>
    </w:p>
    <w:p w14:paraId="64D4A240" w14:textId="77777777" w:rsidR="00985471" w:rsidRDefault="00000000">
      <w:pPr>
        <w:pStyle w:val="Nagwek2"/>
        <w:ind w:left="147" w:right="175"/>
      </w:pPr>
      <w:r>
        <w:t>OPIS KRYTERIÓW OCENY OFERT, WRAZ Z PODANIEM WAG TYCH KRYTERIÓW I SPOSOBU OCENY OFERT</w:t>
      </w:r>
      <w:r>
        <w:rPr>
          <w:b w:val="0"/>
          <w:sz w:val="24"/>
        </w:rPr>
        <w:t xml:space="preserve"> </w:t>
      </w:r>
    </w:p>
    <w:p w14:paraId="4C614E9C" w14:textId="77777777" w:rsidR="00985471" w:rsidRDefault="00000000">
      <w:pPr>
        <w:spacing w:after="18" w:line="259" w:lineRule="auto"/>
        <w:ind w:left="720" w:right="0" w:firstLine="0"/>
        <w:jc w:val="left"/>
      </w:pPr>
      <w:r>
        <w:t xml:space="preserve"> </w:t>
      </w:r>
    </w:p>
    <w:p w14:paraId="48C5B1AE" w14:textId="77777777" w:rsidR="00196C54" w:rsidRPr="00196C54" w:rsidRDefault="00196C54" w:rsidP="00196C54">
      <w:pPr>
        <w:numPr>
          <w:ilvl w:val="0"/>
          <w:numId w:val="47"/>
        </w:numPr>
        <w:spacing w:before="240" w:after="0" w:line="240" w:lineRule="auto"/>
        <w:ind w:left="426" w:right="0" w:hanging="426"/>
        <w:jc w:val="left"/>
        <w:rPr>
          <w:rFonts w:eastAsia="Times New Roman" w:cs="Arial"/>
          <w:color w:val="auto"/>
          <w:kern w:val="0"/>
          <w14:ligatures w14:val="none"/>
        </w:rPr>
      </w:pPr>
      <w:r w:rsidRPr="00196C54">
        <w:rPr>
          <w:rFonts w:eastAsia="Times New Roman" w:cs="Arial"/>
          <w:color w:val="auto"/>
          <w:kern w:val="0"/>
          <w14:ligatures w14:val="none"/>
        </w:rPr>
        <w:lastRenderedPageBreak/>
        <w:t>Przy wyborze najkorzystniejszej oferty Zamawiający będzie się kierował następującymi kryteriami oceny ofert:</w:t>
      </w:r>
    </w:p>
    <w:p w14:paraId="633E44EA" w14:textId="77777777" w:rsidR="00196C54" w:rsidRPr="00196C54" w:rsidRDefault="00196C54" w:rsidP="00196C54">
      <w:pPr>
        <w:numPr>
          <w:ilvl w:val="0"/>
          <w:numId w:val="39"/>
        </w:numPr>
        <w:spacing w:after="0" w:line="240" w:lineRule="auto"/>
        <w:ind w:left="924" w:right="0" w:hanging="476"/>
        <w:jc w:val="left"/>
        <w:rPr>
          <w:rFonts w:eastAsia="Times New Roman" w:cs="Arial"/>
          <w:color w:val="auto"/>
          <w:kern w:val="0"/>
          <w14:ligatures w14:val="none"/>
        </w:rPr>
      </w:pPr>
      <w:r w:rsidRPr="00196C54">
        <w:rPr>
          <w:rFonts w:eastAsia="Times New Roman" w:cs="Arial"/>
          <w:b/>
          <w:color w:val="auto"/>
          <w:kern w:val="0"/>
          <w14:ligatures w14:val="none"/>
        </w:rPr>
        <w:tab/>
        <w:t>Cena (C)</w:t>
      </w:r>
      <w:r w:rsidRPr="00196C54">
        <w:rPr>
          <w:rFonts w:eastAsia="Times New Roman" w:cs="Arial"/>
          <w:color w:val="auto"/>
          <w:kern w:val="0"/>
          <w14:ligatures w14:val="none"/>
        </w:rPr>
        <w:t xml:space="preserve"> – waga kryterium 60 %;</w:t>
      </w:r>
    </w:p>
    <w:p w14:paraId="66E6A3A4" w14:textId="77777777" w:rsidR="00196C54" w:rsidRPr="00196C54" w:rsidRDefault="00196C54" w:rsidP="00196C54">
      <w:pPr>
        <w:numPr>
          <w:ilvl w:val="0"/>
          <w:numId w:val="39"/>
        </w:numPr>
        <w:spacing w:after="0" w:line="240" w:lineRule="auto"/>
        <w:ind w:left="924" w:right="0" w:hanging="476"/>
        <w:jc w:val="left"/>
        <w:rPr>
          <w:rFonts w:eastAsia="Times New Roman" w:cs="Arial"/>
          <w:color w:val="auto"/>
          <w:kern w:val="0"/>
          <w14:ligatures w14:val="none"/>
        </w:rPr>
      </w:pPr>
      <w:r w:rsidRPr="00196C54">
        <w:rPr>
          <w:rFonts w:eastAsia="Times New Roman" w:cs="Arial"/>
          <w:b/>
          <w:color w:val="auto"/>
          <w:kern w:val="0"/>
          <w14:ligatures w14:val="none"/>
        </w:rPr>
        <w:tab/>
      </w:r>
      <w:r w:rsidRPr="00196C54">
        <w:rPr>
          <w:rFonts w:eastAsia="Times New Roman" w:cs="Arial"/>
          <w:b/>
          <w:bCs/>
          <w:color w:val="auto"/>
          <w:kern w:val="0"/>
          <w14:ligatures w14:val="none"/>
        </w:rPr>
        <w:t xml:space="preserve">Termin płatności faktury (T) </w:t>
      </w:r>
      <w:r w:rsidRPr="00196C54">
        <w:rPr>
          <w:rFonts w:eastAsia="Times New Roman" w:cs="Arial"/>
          <w:color w:val="auto"/>
          <w:kern w:val="0"/>
          <w14:ligatures w14:val="none"/>
        </w:rPr>
        <w:t>– waga kryterium 40 %.</w:t>
      </w:r>
    </w:p>
    <w:p w14:paraId="3920B43A" w14:textId="77777777" w:rsidR="00196C54" w:rsidRPr="00196C54" w:rsidRDefault="00196C54" w:rsidP="00196C54">
      <w:pPr>
        <w:numPr>
          <w:ilvl w:val="0"/>
          <w:numId w:val="47"/>
        </w:numPr>
        <w:spacing w:before="240" w:after="0" w:line="240" w:lineRule="auto"/>
        <w:ind w:left="426" w:right="0" w:hanging="426"/>
        <w:jc w:val="left"/>
        <w:rPr>
          <w:rFonts w:eastAsia="Times New Roman" w:cs="Arial"/>
          <w:color w:val="auto"/>
          <w:kern w:val="0"/>
          <w14:ligatures w14:val="none"/>
        </w:rPr>
      </w:pPr>
      <w:r w:rsidRPr="00196C54">
        <w:rPr>
          <w:rFonts w:eastAsia="Times New Roman" w:cs="Arial"/>
          <w:color w:val="auto"/>
          <w:kern w:val="0"/>
          <w14:ligatures w14:val="none"/>
        </w:rPr>
        <w:tab/>
        <w:t>Zasady oceny ofert w poszczególnych kryteriach:</w:t>
      </w:r>
    </w:p>
    <w:p w14:paraId="36AEF342" w14:textId="77777777" w:rsidR="00196C54" w:rsidRPr="00196C54" w:rsidRDefault="00196C54" w:rsidP="00196C54">
      <w:pPr>
        <w:numPr>
          <w:ilvl w:val="0"/>
          <w:numId w:val="48"/>
        </w:numPr>
        <w:spacing w:before="240" w:after="0" w:line="240" w:lineRule="auto"/>
        <w:ind w:left="851" w:right="0" w:hanging="425"/>
        <w:contextualSpacing/>
        <w:jc w:val="left"/>
        <w:rPr>
          <w:rFonts w:eastAsia="Times New Roman" w:cs="Arial"/>
          <w:b/>
          <w:color w:val="auto"/>
          <w:kern w:val="0"/>
          <w14:ligatures w14:val="none"/>
        </w:rPr>
      </w:pPr>
      <w:r w:rsidRPr="00196C54">
        <w:rPr>
          <w:rFonts w:eastAsia="Times New Roman" w:cs="Arial"/>
          <w:b/>
          <w:color w:val="auto"/>
          <w:kern w:val="0"/>
          <w14:ligatures w14:val="none"/>
        </w:rPr>
        <w:tab/>
        <w:t xml:space="preserve">Kryterium Cena (C) – waga </w:t>
      </w:r>
      <w:r w:rsidRPr="00196C54">
        <w:rPr>
          <w:rFonts w:eastAsia="Times New Roman" w:cs="Arial"/>
          <w:b/>
          <w:bCs/>
          <w:color w:val="auto"/>
          <w:kern w:val="0"/>
          <w14:ligatures w14:val="none"/>
        </w:rPr>
        <w:t>60</w:t>
      </w:r>
      <w:r w:rsidRPr="00196C54">
        <w:rPr>
          <w:rFonts w:eastAsia="Times New Roman" w:cs="Arial"/>
          <w:b/>
          <w:color w:val="auto"/>
          <w:kern w:val="0"/>
          <w14:ligatures w14:val="none"/>
        </w:rPr>
        <w:t xml:space="preserve">% </w:t>
      </w:r>
    </w:p>
    <w:p w14:paraId="70B6EAD0" w14:textId="77777777" w:rsidR="00196C54" w:rsidRPr="00196C54" w:rsidRDefault="00196C54" w:rsidP="00196C54">
      <w:pPr>
        <w:spacing w:before="240" w:after="0" w:line="240" w:lineRule="auto"/>
        <w:ind w:left="851" w:right="0" w:firstLine="0"/>
        <w:contextualSpacing/>
        <w:rPr>
          <w:rFonts w:eastAsia="Times New Roman" w:cs="Arial"/>
          <w:bCs/>
          <w:color w:val="auto"/>
          <w:kern w:val="0"/>
          <w14:ligatures w14:val="none"/>
        </w:rPr>
      </w:pPr>
      <w:r w:rsidRPr="00196C54">
        <w:rPr>
          <w:rFonts w:eastAsia="Times New Roman" w:cs="Arial"/>
          <w:bCs/>
          <w:color w:val="auto"/>
          <w:kern w:val="0"/>
          <w14:ligatures w14:val="none"/>
        </w:rPr>
        <w:t xml:space="preserve">Zamawiający ofercie o najniższej cenie spośród ofert ocenianych przyzna </w:t>
      </w:r>
      <w:r w:rsidRPr="00196C54">
        <w:rPr>
          <w:rFonts w:eastAsia="Times New Roman" w:cs="Arial"/>
          <w:b/>
          <w:color w:val="auto"/>
          <w:kern w:val="0"/>
          <w14:ligatures w14:val="none"/>
        </w:rPr>
        <w:t>60 punktów,</w:t>
      </w:r>
      <w:r w:rsidRPr="00196C54">
        <w:rPr>
          <w:rFonts w:eastAsia="Times New Roman" w:cs="Arial"/>
          <w:bCs/>
          <w:color w:val="auto"/>
          <w:kern w:val="0"/>
          <w14:ligatures w14:val="none"/>
        </w:rPr>
        <w:t xml:space="preserve"> a każdej następnej zostanie przyporządkowana liczba punktów proporcjonalnie mniejsza, według wzoru</w:t>
      </w:r>
    </w:p>
    <w:p w14:paraId="345B247A" w14:textId="77777777" w:rsidR="00196C54" w:rsidRPr="00196C54" w:rsidRDefault="00196C54" w:rsidP="00196C54">
      <w:pPr>
        <w:spacing w:before="240" w:after="0" w:line="240" w:lineRule="auto"/>
        <w:ind w:left="2124" w:right="0" w:firstLine="0"/>
        <w:rPr>
          <w:rFonts w:eastAsia="Times New Roman" w:cs="Arial"/>
          <w:b/>
          <w:color w:val="auto"/>
          <w:kern w:val="0"/>
          <w14:ligatures w14:val="none"/>
        </w:rPr>
      </w:pPr>
      <w:r w:rsidRPr="00196C54">
        <w:rPr>
          <w:rFonts w:eastAsia="Times New Roman" w:cs="Arial"/>
          <w:b/>
          <w:color w:val="auto"/>
          <w:kern w:val="0"/>
          <w14:ligatures w14:val="none"/>
        </w:rPr>
        <w:t>cena najniższa brutto</w:t>
      </w:r>
    </w:p>
    <w:p w14:paraId="279319FD" w14:textId="77777777" w:rsidR="00196C54" w:rsidRPr="00196C54" w:rsidRDefault="00196C54" w:rsidP="00196C54">
      <w:pPr>
        <w:spacing w:after="0" w:line="240" w:lineRule="auto"/>
        <w:ind w:left="1080" w:right="0" w:firstLine="0"/>
        <w:rPr>
          <w:rFonts w:eastAsia="Times New Roman" w:cs="Arial"/>
          <w:color w:val="auto"/>
          <w:kern w:val="0"/>
          <w14:ligatures w14:val="none"/>
        </w:rPr>
      </w:pPr>
      <w:r w:rsidRPr="00196C54">
        <w:rPr>
          <w:rFonts w:eastAsia="Times New Roman" w:cs="Arial"/>
          <w:b/>
          <w:color w:val="auto"/>
          <w:kern w:val="0"/>
          <w14:ligatures w14:val="none"/>
        </w:rPr>
        <w:t>C =</w:t>
      </w:r>
      <w:r w:rsidRPr="00196C54">
        <w:rPr>
          <w:rFonts w:eastAsia="Times New Roman" w:cs="Arial"/>
          <w:color w:val="auto"/>
          <w:kern w:val="0"/>
          <w14:ligatures w14:val="none"/>
        </w:rPr>
        <w:t xml:space="preserve"> </w:t>
      </w:r>
      <w:r w:rsidRPr="00196C54">
        <w:rPr>
          <w:rFonts w:eastAsia="Times New Roman" w:cs="Arial"/>
          <w:strike/>
          <w:color w:val="auto"/>
          <w:kern w:val="0"/>
          <w14:ligatures w14:val="none"/>
        </w:rPr>
        <w:t>------------------------------------------------</w:t>
      </w:r>
      <w:r w:rsidRPr="00196C54">
        <w:rPr>
          <w:rFonts w:eastAsia="Times New Roman" w:cs="Arial"/>
          <w:color w:val="auto"/>
          <w:kern w:val="0"/>
          <w14:ligatures w14:val="none"/>
        </w:rPr>
        <w:t xml:space="preserve"> </w:t>
      </w:r>
      <w:r w:rsidRPr="00196C54">
        <w:rPr>
          <w:rFonts w:eastAsia="Times New Roman" w:cs="Arial"/>
          <w:b/>
          <w:color w:val="auto"/>
          <w:kern w:val="0"/>
          <w14:ligatures w14:val="none"/>
        </w:rPr>
        <w:t>x 100 pkt x 60%</w:t>
      </w:r>
    </w:p>
    <w:p w14:paraId="5158C531" w14:textId="77777777" w:rsidR="00196C54" w:rsidRPr="00196C54" w:rsidRDefault="00196C54" w:rsidP="00196C54">
      <w:pPr>
        <w:spacing w:after="240" w:line="240" w:lineRule="auto"/>
        <w:ind w:left="1736" w:right="0" w:firstLine="0"/>
        <w:rPr>
          <w:rFonts w:eastAsia="Times New Roman" w:cs="Arial"/>
          <w:b/>
          <w:color w:val="auto"/>
          <w:kern w:val="0"/>
          <w14:ligatures w14:val="none"/>
        </w:rPr>
      </w:pPr>
      <w:r w:rsidRPr="00196C54">
        <w:rPr>
          <w:rFonts w:eastAsia="Times New Roman" w:cs="Arial"/>
          <w:b/>
          <w:color w:val="auto"/>
          <w:kern w:val="0"/>
          <w14:ligatures w14:val="none"/>
        </w:rPr>
        <w:t>cena oferty ocenianej brutto</w:t>
      </w:r>
    </w:p>
    <w:p w14:paraId="5591D12D" w14:textId="77777777" w:rsidR="00196C54" w:rsidRPr="00196C54" w:rsidRDefault="00196C54" w:rsidP="00196C54">
      <w:pPr>
        <w:spacing w:after="0" w:line="240" w:lineRule="auto"/>
        <w:ind w:left="708" w:right="0" w:firstLine="0"/>
        <w:rPr>
          <w:rFonts w:eastAsia="Times New Roman" w:cs="Arial"/>
          <w:bCs/>
          <w:color w:val="auto"/>
          <w:kern w:val="0"/>
          <w14:ligatures w14:val="none"/>
        </w:rPr>
      </w:pPr>
      <w:r w:rsidRPr="00196C54">
        <w:rPr>
          <w:rFonts w:eastAsia="Times New Roman" w:cs="Arial"/>
          <w:b/>
          <w:color w:val="auto"/>
          <w:kern w:val="0"/>
          <w14:ligatures w14:val="none"/>
        </w:rPr>
        <w:tab/>
      </w:r>
      <w:r w:rsidRPr="00196C54">
        <w:rPr>
          <w:rFonts w:eastAsia="Times New Roman" w:cs="Arial"/>
          <w:b/>
          <w:color w:val="auto"/>
          <w:kern w:val="0"/>
          <w14:ligatures w14:val="none"/>
        </w:rPr>
        <w:tab/>
      </w:r>
      <w:r w:rsidRPr="00196C54">
        <w:rPr>
          <w:rFonts w:eastAsia="Times New Roman" w:cs="Arial"/>
          <w:bCs/>
          <w:color w:val="auto"/>
          <w:kern w:val="0"/>
          <w14:ligatures w14:val="none"/>
        </w:rPr>
        <w:t>gdzie:</w:t>
      </w:r>
    </w:p>
    <w:p w14:paraId="56128629" w14:textId="77777777" w:rsidR="00196C54" w:rsidRPr="00196C54" w:rsidRDefault="00196C54" w:rsidP="00196C54">
      <w:pPr>
        <w:spacing w:after="0" w:line="240" w:lineRule="auto"/>
        <w:ind w:left="851" w:right="0" w:firstLine="0"/>
        <w:rPr>
          <w:rFonts w:eastAsia="Times New Roman" w:cs="Arial"/>
          <w:bCs/>
          <w:color w:val="auto"/>
          <w:kern w:val="0"/>
          <w14:ligatures w14:val="none"/>
        </w:rPr>
      </w:pPr>
      <w:r w:rsidRPr="00196C54">
        <w:rPr>
          <w:rFonts w:eastAsia="Times New Roman" w:cs="Arial"/>
          <w:bCs/>
          <w:color w:val="auto"/>
          <w:kern w:val="0"/>
          <w14:ligatures w14:val="none"/>
        </w:rPr>
        <w:t>C – ilość punktów przyznana za cenę</w:t>
      </w:r>
    </w:p>
    <w:p w14:paraId="1FB1B26E" w14:textId="77777777" w:rsidR="00196C54" w:rsidRPr="00196C54" w:rsidRDefault="00196C54" w:rsidP="00196C54">
      <w:pPr>
        <w:spacing w:after="0" w:line="240" w:lineRule="auto"/>
        <w:ind w:left="851" w:right="0" w:firstLine="0"/>
        <w:rPr>
          <w:rFonts w:eastAsia="Times New Roman" w:cs="Arial"/>
          <w:bCs/>
          <w:color w:val="auto"/>
          <w:kern w:val="0"/>
          <w14:ligatures w14:val="none"/>
        </w:rPr>
      </w:pPr>
      <w:r w:rsidRPr="00196C54">
        <w:rPr>
          <w:rFonts w:eastAsia="Times New Roman" w:cs="Arial"/>
          <w:bCs/>
          <w:color w:val="auto"/>
          <w:kern w:val="0"/>
          <w14:ligatures w14:val="none"/>
        </w:rPr>
        <w:t>100 – wskaźnik stały</w:t>
      </w:r>
    </w:p>
    <w:p w14:paraId="7F16F023" w14:textId="77777777" w:rsidR="00196C54" w:rsidRPr="00196C54" w:rsidRDefault="00196C54" w:rsidP="00196C54">
      <w:pPr>
        <w:spacing w:after="240" w:line="240" w:lineRule="auto"/>
        <w:ind w:left="851" w:right="0" w:firstLine="0"/>
        <w:rPr>
          <w:rFonts w:eastAsia="Times New Roman" w:cs="Arial"/>
          <w:bCs/>
          <w:color w:val="auto"/>
          <w:kern w:val="0"/>
          <w14:ligatures w14:val="none"/>
        </w:rPr>
      </w:pPr>
      <w:r w:rsidRPr="00196C54">
        <w:rPr>
          <w:rFonts w:eastAsia="Times New Roman" w:cs="Arial"/>
          <w:bCs/>
          <w:color w:val="auto"/>
          <w:kern w:val="0"/>
          <w14:ligatures w14:val="none"/>
        </w:rPr>
        <w:t>Oferta w kryterium cena oferta może otrzymać maksymalnie 60 punktów.</w:t>
      </w:r>
    </w:p>
    <w:p w14:paraId="2E07682D" w14:textId="77777777" w:rsidR="00196C54" w:rsidRPr="00196C54" w:rsidRDefault="00196C54" w:rsidP="00196C54">
      <w:pPr>
        <w:numPr>
          <w:ilvl w:val="0"/>
          <w:numId w:val="49"/>
        </w:numPr>
        <w:spacing w:before="240" w:after="0" w:line="240" w:lineRule="auto"/>
        <w:ind w:left="1276" w:right="0" w:hanging="425"/>
        <w:contextualSpacing/>
        <w:jc w:val="left"/>
        <w:rPr>
          <w:rFonts w:eastAsia="Times New Roman" w:cs="Arial"/>
          <w:color w:val="auto"/>
          <w:kern w:val="0"/>
          <w14:ligatures w14:val="none"/>
        </w:rPr>
      </w:pPr>
      <w:r w:rsidRPr="00196C54">
        <w:rPr>
          <w:rFonts w:eastAsia="Times New Roman" w:cs="Arial"/>
          <w:color w:val="auto"/>
          <w:kern w:val="0"/>
          <w14:ligatures w14:val="none"/>
        </w:rPr>
        <w:tab/>
        <w:t>Podstawą przyznania punktów w kryterium „cena” będzie cena ofertowa brutto podana przez Wykonawcę w Formularzu Ofertowym.</w:t>
      </w:r>
    </w:p>
    <w:p w14:paraId="6D344AC1" w14:textId="77777777" w:rsidR="00196C54" w:rsidRPr="00196C54" w:rsidRDefault="00196C54" w:rsidP="00196C54">
      <w:pPr>
        <w:numPr>
          <w:ilvl w:val="0"/>
          <w:numId w:val="49"/>
        </w:numPr>
        <w:spacing w:after="240" w:line="240" w:lineRule="auto"/>
        <w:ind w:left="1276" w:right="0" w:hanging="425"/>
        <w:jc w:val="left"/>
        <w:rPr>
          <w:rFonts w:eastAsia="Times New Roman" w:cs="Arial"/>
          <w:color w:val="auto"/>
          <w:kern w:val="0"/>
          <w14:ligatures w14:val="none"/>
        </w:rPr>
      </w:pPr>
      <w:r w:rsidRPr="00196C54">
        <w:rPr>
          <w:rFonts w:eastAsia="Times New Roman" w:cs="Arial"/>
          <w:color w:val="auto"/>
          <w:kern w:val="0"/>
          <w14:ligatures w14:val="none"/>
        </w:rPr>
        <w:tab/>
        <w:t>Cena ofertowa brutto musi uwzględniać wszelkie koszty jakie Wykonawca poniesie w związku z realizacją przedmiotu zamówienia.</w:t>
      </w:r>
    </w:p>
    <w:p w14:paraId="0A24C81A" w14:textId="77777777" w:rsidR="00196C54" w:rsidRPr="00196C54" w:rsidRDefault="00196C54" w:rsidP="00196C54">
      <w:pPr>
        <w:numPr>
          <w:ilvl w:val="0"/>
          <w:numId w:val="48"/>
        </w:numPr>
        <w:spacing w:after="0" w:line="276" w:lineRule="auto"/>
        <w:ind w:left="851" w:right="0" w:hanging="425"/>
        <w:contextualSpacing/>
        <w:jc w:val="left"/>
        <w:rPr>
          <w:rFonts w:eastAsia="Times New Roman" w:cs="Arial"/>
          <w:b/>
          <w:color w:val="auto"/>
          <w:kern w:val="0"/>
          <w14:ligatures w14:val="none"/>
        </w:rPr>
      </w:pPr>
      <w:r w:rsidRPr="00196C54">
        <w:rPr>
          <w:rFonts w:eastAsia="Times New Roman" w:cs="Arial"/>
          <w:b/>
          <w:color w:val="auto"/>
          <w:kern w:val="0"/>
          <w14:ligatures w14:val="none"/>
        </w:rPr>
        <w:t>Kryterium</w:t>
      </w:r>
      <w:r w:rsidRPr="00196C54">
        <w:rPr>
          <w:rFonts w:eastAsia="Times New Roman" w:cs="Arial"/>
          <w:b/>
          <w:bCs/>
          <w:color w:val="auto"/>
          <w:kern w:val="0"/>
          <w14:ligatures w14:val="none"/>
        </w:rPr>
        <w:t xml:space="preserve"> „Termin płatności faktury”</w:t>
      </w:r>
      <w:r w:rsidRPr="00196C54">
        <w:rPr>
          <w:rFonts w:eastAsia="Times New Roman" w:cs="Arial"/>
          <w:color w:val="auto"/>
          <w:kern w:val="0"/>
          <w14:ligatures w14:val="none"/>
        </w:rPr>
        <w:t xml:space="preserve"> </w:t>
      </w:r>
      <w:r w:rsidRPr="00196C54">
        <w:rPr>
          <w:rFonts w:eastAsia="Times New Roman" w:cs="Arial"/>
          <w:b/>
          <w:bCs/>
          <w:color w:val="auto"/>
          <w:kern w:val="0"/>
          <w14:ligatures w14:val="none"/>
        </w:rPr>
        <w:t>(T)</w:t>
      </w:r>
      <w:r w:rsidRPr="00196C54">
        <w:rPr>
          <w:rFonts w:eastAsia="Times New Roman" w:cs="Arial"/>
          <w:color w:val="auto"/>
          <w:kern w:val="0"/>
          <w14:ligatures w14:val="none"/>
        </w:rPr>
        <w:t xml:space="preserve"> – waga kryterium 40 %</w:t>
      </w:r>
    </w:p>
    <w:p w14:paraId="401D35D5" w14:textId="77777777" w:rsidR="00196C54" w:rsidRPr="00196C54" w:rsidRDefault="00196C54" w:rsidP="00196C54">
      <w:pPr>
        <w:spacing w:after="0" w:line="276" w:lineRule="auto"/>
        <w:ind w:left="851" w:right="0" w:firstLine="0"/>
        <w:rPr>
          <w:rFonts w:eastAsia="Times New Roman" w:cs="Arial"/>
          <w:color w:val="auto"/>
          <w:kern w:val="0"/>
          <w14:ligatures w14:val="none"/>
        </w:rPr>
      </w:pPr>
      <w:r w:rsidRPr="00196C54">
        <w:rPr>
          <w:rFonts w:eastAsia="Times New Roman" w:cs="Arial"/>
          <w:color w:val="auto"/>
          <w:kern w:val="0"/>
          <w14:ligatures w14:val="none"/>
        </w:rPr>
        <w:t xml:space="preserve">Przez kryterium </w:t>
      </w:r>
      <w:r w:rsidRPr="00196C54">
        <w:rPr>
          <w:rFonts w:eastAsia="Times New Roman" w:cs="Arial"/>
          <w:b/>
          <w:bCs/>
          <w:color w:val="auto"/>
          <w:kern w:val="0"/>
          <w14:ligatures w14:val="none"/>
        </w:rPr>
        <w:t>termin płatności faktury</w:t>
      </w:r>
      <w:r w:rsidRPr="00196C54">
        <w:rPr>
          <w:rFonts w:eastAsia="Times New Roman" w:cs="Arial"/>
          <w:color w:val="auto"/>
          <w:kern w:val="0"/>
          <w14:ligatures w14:val="none"/>
        </w:rPr>
        <w:t xml:space="preserve"> </w:t>
      </w:r>
      <w:r w:rsidRPr="00196C54">
        <w:rPr>
          <w:rFonts w:eastAsia="Times New Roman" w:cs="Arial"/>
          <w:b/>
          <w:bCs/>
          <w:color w:val="auto"/>
          <w:kern w:val="0"/>
          <w14:ligatures w14:val="none"/>
        </w:rPr>
        <w:t xml:space="preserve">(T) </w:t>
      </w:r>
      <w:r w:rsidRPr="00196C54">
        <w:rPr>
          <w:rFonts w:eastAsia="Times New Roman" w:cs="Arial"/>
          <w:color w:val="auto"/>
          <w:kern w:val="0"/>
          <w14:ligatures w14:val="none"/>
        </w:rPr>
        <w:t>do oceny Zamawiający przyjmie okres płatności faktury wskazany przez Wykonawcę w Formularzu Ofertowym, tj. zaznaczenie odpowiedniego kwadratu.</w:t>
      </w:r>
    </w:p>
    <w:p w14:paraId="3BA7028C" w14:textId="77777777" w:rsidR="00196C54" w:rsidRPr="00196C54" w:rsidRDefault="00196C54" w:rsidP="00196C54">
      <w:pPr>
        <w:autoSpaceDE w:val="0"/>
        <w:autoSpaceDN w:val="0"/>
        <w:adjustRightInd w:val="0"/>
        <w:spacing w:after="0" w:line="276" w:lineRule="auto"/>
        <w:ind w:left="851" w:right="0" w:firstLine="0"/>
        <w:rPr>
          <w:rFonts w:eastAsia="Times New Roman" w:cs="Arial"/>
          <w:color w:val="auto"/>
          <w:kern w:val="0"/>
          <w14:ligatures w14:val="none"/>
        </w:rPr>
      </w:pPr>
      <w:r w:rsidRPr="00196C54">
        <w:rPr>
          <w:rFonts w:eastAsia="Times New Roman" w:cs="Arial"/>
          <w:color w:val="auto"/>
          <w:kern w:val="0"/>
          <w14:ligatures w14:val="none"/>
        </w:rPr>
        <w:t>W tym kryterium oferta może uzyskać maksymalnie 40 punktów.</w:t>
      </w:r>
    </w:p>
    <w:p w14:paraId="11198A5B" w14:textId="77777777" w:rsidR="00196C54" w:rsidRPr="00196C54" w:rsidRDefault="00196C54" w:rsidP="00196C54">
      <w:pPr>
        <w:autoSpaceDE w:val="0"/>
        <w:autoSpaceDN w:val="0"/>
        <w:adjustRightInd w:val="0"/>
        <w:spacing w:after="0" w:line="276" w:lineRule="auto"/>
        <w:ind w:left="851" w:right="0" w:firstLine="0"/>
        <w:rPr>
          <w:rFonts w:eastAsia="Times New Roman" w:cs="Arial"/>
          <w:b/>
          <w:color w:val="auto"/>
          <w:kern w:val="0"/>
          <w14:ligatures w14:val="none"/>
        </w:rPr>
      </w:pPr>
      <w:r w:rsidRPr="00196C54">
        <w:rPr>
          <w:rFonts w:eastAsia="Times New Roman" w:cs="Arial"/>
          <w:b/>
          <w:color w:val="auto"/>
          <w:kern w:val="0"/>
          <w14:ligatures w14:val="none"/>
        </w:rPr>
        <w:t>Najkrótszy możliwy termin płatności faktury 7 dni, a najdłuższy możliwy okres termin płatności faktury uwzględniony przy ocenie ofert wynosi 30 dni.</w:t>
      </w:r>
    </w:p>
    <w:p w14:paraId="1BDD8234" w14:textId="77777777" w:rsidR="00196C54" w:rsidRPr="00196C54" w:rsidRDefault="00196C54" w:rsidP="00196C54">
      <w:pPr>
        <w:autoSpaceDE w:val="0"/>
        <w:autoSpaceDN w:val="0"/>
        <w:adjustRightInd w:val="0"/>
        <w:spacing w:after="0" w:line="276" w:lineRule="auto"/>
        <w:ind w:left="851" w:right="0" w:firstLine="0"/>
        <w:rPr>
          <w:rFonts w:eastAsia="Times New Roman" w:cs="Arial"/>
          <w:color w:val="auto"/>
          <w:kern w:val="0"/>
          <w14:ligatures w14:val="none"/>
        </w:rPr>
      </w:pPr>
      <w:r w:rsidRPr="00196C54">
        <w:rPr>
          <w:rFonts w:eastAsia="Times New Roman" w:cs="Arial"/>
          <w:color w:val="auto"/>
          <w:kern w:val="0"/>
          <w14:ligatures w14:val="none"/>
        </w:rPr>
        <w:t>Zamawiający w kryterium „Okres termin płatności faktury” przyznawać będzie następujące punkty:</w:t>
      </w:r>
    </w:p>
    <w:p w14:paraId="1BD8C0C3" w14:textId="77777777" w:rsidR="00196C54" w:rsidRPr="00196C54" w:rsidRDefault="00196C54" w:rsidP="00196C54">
      <w:pPr>
        <w:autoSpaceDE w:val="0"/>
        <w:autoSpaceDN w:val="0"/>
        <w:adjustRightInd w:val="0"/>
        <w:spacing w:after="0" w:line="240" w:lineRule="auto"/>
        <w:ind w:left="851" w:right="0" w:firstLine="0"/>
        <w:jc w:val="left"/>
        <w:rPr>
          <w:rFonts w:eastAsia="Times New Roman" w:cs="Arial"/>
          <w:color w:val="auto"/>
          <w:kern w:val="0"/>
          <w14:ligatures w14:val="none"/>
        </w:rPr>
      </w:pPr>
    </w:p>
    <w:p w14:paraId="6567B155" w14:textId="77777777" w:rsidR="00196C54" w:rsidRPr="00196C54" w:rsidRDefault="00196C54" w:rsidP="00196C54">
      <w:pPr>
        <w:autoSpaceDE w:val="0"/>
        <w:autoSpaceDN w:val="0"/>
        <w:adjustRightInd w:val="0"/>
        <w:spacing w:after="0" w:line="240" w:lineRule="auto"/>
        <w:ind w:left="851" w:right="0" w:firstLine="0"/>
        <w:jc w:val="left"/>
        <w:rPr>
          <w:rFonts w:eastAsia="Times New Roman" w:cs="Arial"/>
          <w:color w:val="auto"/>
          <w:kern w:val="0"/>
          <w14:ligatures w14:val="none"/>
        </w:rPr>
      </w:pPr>
      <w:r w:rsidRPr="00196C54">
        <w:rPr>
          <w:rFonts w:eastAsia="Times New Roman" w:cs="Arial"/>
          <w:color w:val="auto"/>
          <w:kern w:val="0"/>
          <w14:ligatures w14:val="none"/>
        </w:rPr>
        <w:t>- 7 dni płatności faktury – 0 pkt</w:t>
      </w:r>
    </w:p>
    <w:p w14:paraId="560B086F" w14:textId="77777777" w:rsidR="00196C54" w:rsidRPr="00196C54" w:rsidRDefault="00196C54" w:rsidP="00196C54">
      <w:pPr>
        <w:autoSpaceDE w:val="0"/>
        <w:autoSpaceDN w:val="0"/>
        <w:adjustRightInd w:val="0"/>
        <w:spacing w:after="0" w:line="240" w:lineRule="auto"/>
        <w:ind w:left="851" w:right="0" w:firstLine="0"/>
        <w:jc w:val="left"/>
        <w:rPr>
          <w:rFonts w:eastAsia="Times New Roman" w:cs="Arial"/>
          <w:color w:val="auto"/>
          <w:kern w:val="0"/>
          <w14:ligatures w14:val="none"/>
        </w:rPr>
      </w:pPr>
      <w:r w:rsidRPr="00196C54">
        <w:rPr>
          <w:rFonts w:eastAsia="Times New Roman" w:cs="Arial"/>
          <w:color w:val="auto"/>
          <w:kern w:val="0"/>
          <w14:ligatures w14:val="none"/>
        </w:rPr>
        <w:t>- 14 dni płatności faktury - 20 pkt</w:t>
      </w:r>
    </w:p>
    <w:p w14:paraId="004F5C26" w14:textId="77777777" w:rsidR="00196C54" w:rsidRPr="00196C54" w:rsidRDefault="00196C54" w:rsidP="00196C54">
      <w:pPr>
        <w:autoSpaceDE w:val="0"/>
        <w:autoSpaceDN w:val="0"/>
        <w:adjustRightInd w:val="0"/>
        <w:spacing w:after="0" w:line="240" w:lineRule="auto"/>
        <w:ind w:left="851" w:right="0" w:firstLine="0"/>
        <w:jc w:val="left"/>
        <w:rPr>
          <w:rFonts w:eastAsia="Times New Roman" w:cs="Arial"/>
          <w:color w:val="auto"/>
          <w:kern w:val="0"/>
          <w14:ligatures w14:val="none"/>
        </w:rPr>
      </w:pPr>
      <w:r w:rsidRPr="00196C54">
        <w:rPr>
          <w:rFonts w:eastAsia="Times New Roman" w:cs="Arial"/>
          <w:color w:val="auto"/>
          <w:kern w:val="0"/>
          <w14:ligatures w14:val="none"/>
        </w:rPr>
        <w:t>- 30 dni płatności faktury – 40 pkt</w:t>
      </w:r>
    </w:p>
    <w:p w14:paraId="7F8EDEC4" w14:textId="77777777" w:rsidR="00196C54" w:rsidRPr="00196C54" w:rsidRDefault="00196C54" w:rsidP="00196C54">
      <w:pPr>
        <w:spacing w:after="0" w:line="276" w:lineRule="auto"/>
        <w:ind w:left="851" w:right="0" w:firstLine="0"/>
        <w:rPr>
          <w:rFonts w:eastAsia="Times New Roman" w:cs="Arial"/>
          <w:color w:val="auto"/>
          <w:kern w:val="0"/>
          <w14:ligatures w14:val="none"/>
        </w:rPr>
      </w:pPr>
      <w:bookmarkStart w:id="1" w:name="_Hlk67835108"/>
    </w:p>
    <w:p w14:paraId="2704F18E" w14:textId="77777777" w:rsidR="00196C54" w:rsidRPr="00196C54" w:rsidRDefault="00196C54" w:rsidP="00196C54">
      <w:pPr>
        <w:spacing w:after="0" w:line="276" w:lineRule="auto"/>
        <w:ind w:left="851" w:right="0" w:firstLine="0"/>
        <w:rPr>
          <w:rFonts w:eastAsia="Times New Roman" w:cs="Arial"/>
          <w:color w:val="auto"/>
          <w:kern w:val="0"/>
          <w14:ligatures w14:val="none"/>
        </w:rPr>
      </w:pPr>
      <w:r w:rsidRPr="00196C54">
        <w:rPr>
          <w:rFonts w:eastAsia="Times New Roman" w:cs="Arial"/>
          <w:color w:val="auto"/>
          <w:kern w:val="0"/>
          <w14:ligatures w14:val="none"/>
        </w:rPr>
        <w:t xml:space="preserve">W przypadku, gdy Wykonawca nie zaznaczy w Formularzu Oferty odpowiedniego kwadratu określającego </w:t>
      </w:r>
      <w:bookmarkEnd w:id="1"/>
      <w:r w:rsidRPr="00196C54">
        <w:rPr>
          <w:rFonts w:eastAsia="Times New Roman" w:cs="Arial"/>
          <w:color w:val="auto"/>
          <w:kern w:val="0"/>
          <w14:ligatures w14:val="none"/>
        </w:rPr>
        <w:t>ww. terminu płatności faktury , albo zaznaczy więcej niż jeden kwadrat, wówczas Zamawiający przyjmie, że Wykonawca zaoferował minimalny termin płatności faktury , tj. 7 dni i przyzna wykonawcy w tym kryterium 0 punktów.</w:t>
      </w:r>
    </w:p>
    <w:p w14:paraId="03B3891D" w14:textId="77777777" w:rsidR="00196C54" w:rsidRPr="00196C54" w:rsidRDefault="00196C54" w:rsidP="00196C54">
      <w:pPr>
        <w:spacing w:after="0" w:line="276" w:lineRule="auto"/>
        <w:ind w:left="851" w:right="0" w:firstLine="0"/>
        <w:rPr>
          <w:rFonts w:eastAsia="Times New Roman" w:cs="Arial"/>
          <w:color w:val="auto"/>
          <w:kern w:val="0"/>
          <w14:ligatures w14:val="none"/>
        </w:rPr>
      </w:pPr>
      <w:r w:rsidRPr="00196C54">
        <w:rPr>
          <w:rFonts w:eastAsia="Times New Roman" w:cs="Arial"/>
          <w:color w:val="auto"/>
          <w:kern w:val="0"/>
          <w14:ligatures w14:val="none"/>
        </w:rPr>
        <w:t>Zaoferowany przez Wykonawcę termin płatności faktury  zostanie uwzględniony w umowie z Wykonawcą.</w:t>
      </w:r>
    </w:p>
    <w:p w14:paraId="199FDDAD" w14:textId="77777777" w:rsidR="00196C54" w:rsidRPr="00196C54" w:rsidRDefault="00196C54" w:rsidP="00196C54">
      <w:pPr>
        <w:numPr>
          <w:ilvl w:val="0"/>
          <w:numId w:val="47"/>
        </w:numPr>
        <w:spacing w:after="0" w:line="276" w:lineRule="auto"/>
        <w:ind w:left="448" w:right="0" w:hanging="426"/>
        <w:jc w:val="left"/>
        <w:rPr>
          <w:rFonts w:eastAsia="Times New Roman" w:cs="Arial"/>
          <w:color w:val="auto"/>
          <w:kern w:val="0"/>
          <w14:ligatures w14:val="none"/>
        </w:rPr>
      </w:pPr>
      <w:r w:rsidRPr="00196C54">
        <w:rPr>
          <w:rFonts w:eastAsia="Times New Roman" w:cs="Arial"/>
          <w:color w:val="auto"/>
          <w:kern w:val="0"/>
          <w14:ligatures w14:val="none"/>
        </w:rPr>
        <w:lastRenderedPageBreak/>
        <w:tab/>
        <w:t>Punktacja przyznawana ofertom w poszczególnych kryteriach oceny ofert będzie liczona z dokładnością do dwóch miejsc po przecinku, zgodnie z zasadami arytmetyki.</w:t>
      </w:r>
    </w:p>
    <w:p w14:paraId="2507FBE8" w14:textId="77777777" w:rsidR="00196C54" w:rsidRPr="00196C54" w:rsidRDefault="00196C54" w:rsidP="00196C54">
      <w:pPr>
        <w:numPr>
          <w:ilvl w:val="0"/>
          <w:numId w:val="47"/>
        </w:numPr>
        <w:spacing w:after="0" w:line="276" w:lineRule="auto"/>
        <w:ind w:left="448" w:right="0" w:hanging="426"/>
        <w:jc w:val="left"/>
        <w:rPr>
          <w:rFonts w:eastAsia="Times New Roman" w:cs="Arial"/>
          <w:color w:val="auto"/>
          <w:kern w:val="0"/>
          <w14:ligatures w14:val="none"/>
        </w:rPr>
      </w:pPr>
      <w:r w:rsidRPr="00196C54">
        <w:rPr>
          <w:rFonts w:eastAsia="Times New Roman" w:cs="Arial"/>
          <w:color w:val="auto"/>
          <w:kern w:val="0"/>
          <w14:ligatures w14:val="none"/>
        </w:rPr>
        <w:tab/>
        <w:t>W toku badania i oceny ofert Zamawiający może żądać od Wykonawcy wyjaśnień dotyczących treści złożonej oferty, w tym zaoferowanej ceny.</w:t>
      </w:r>
    </w:p>
    <w:p w14:paraId="3E57C6C0" w14:textId="77777777" w:rsidR="00196C54" w:rsidRPr="00196C54" w:rsidRDefault="00196C54" w:rsidP="00196C54">
      <w:pPr>
        <w:numPr>
          <w:ilvl w:val="0"/>
          <w:numId w:val="47"/>
        </w:numPr>
        <w:spacing w:after="0" w:line="276" w:lineRule="auto"/>
        <w:ind w:left="448" w:right="0" w:hanging="426"/>
        <w:jc w:val="left"/>
        <w:rPr>
          <w:rFonts w:eastAsia="Times New Roman" w:cs="Arial"/>
          <w:color w:val="auto"/>
          <w:kern w:val="0"/>
          <w14:ligatures w14:val="none"/>
        </w:rPr>
      </w:pPr>
      <w:r w:rsidRPr="00196C54">
        <w:rPr>
          <w:rFonts w:eastAsia="Times New Roman" w:cs="Arial"/>
          <w:color w:val="auto"/>
          <w:kern w:val="0"/>
          <w14:ligatures w14:val="none"/>
        </w:rPr>
        <w:tab/>
        <w:t>Zamawiający udzieli zamówienia Wykonawcy, którego oferta zostanie uznana za najkorzystniejszą.</w:t>
      </w:r>
    </w:p>
    <w:p w14:paraId="48709AED" w14:textId="77777777" w:rsidR="00196C54" w:rsidRPr="00196C54" w:rsidRDefault="00196C54" w:rsidP="00196C54">
      <w:pPr>
        <w:numPr>
          <w:ilvl w:val="0"/>
          <w:numId w:val="47"/>
        </w:numPr>
        <w:spacing w:after="0" w:line="276" w:lineRule="auto"/>
        <w:ind w:left="448" w:right="0" w:hanging="426"/>
        <w:jc w:val="left"/>
        <w:rPr>
          <w:rFonts w:eastAsia="Times New Roman" w:cs="Arial"/>
          <w:color w:val="auto"/>
          <w:kern w:val="0"/>
          <w14:ligatures w14:val="none"/>
        </w:rPr>
      </w:pPr>
      <w:r w:rsidRPr="00196C54">
        <w:rPr>
          <w:rFonts w:eastAsia="Times New Roman" w:cs="Arial"/>
          <w:color w:val="auto"/>
          <w:kern w:val="0"/>
          <w14:ligatures w14:val="none"/>
        </w:rPr>
        <w:tab/>
        <w:t>Za najkorzystniejszą zostanie uznana oferta Wykonawcy (ON), który spełni wszystkie warunki postawione w niniejszej SWZ oraz uzyska łącznie największą liczbę punktów stanowiących sumę punktów przyznanych w ramach każdego z kryteriów, wyliczoną zgodnie z poniższym wzorem:</w:t>
      </w:r>
    </w:p>
    <w:p w14:paraId="22F45482" w14:textId="77777777" w:rsidR="00196C54" w:rsidRPr="00196C54" w:rsidRDefault="00196C54" w:rsidP="00196C54">
      <w:pPr>
        <w:spacing w:after="0" w:line="276" w:lineRule="auto"/>
        <w:ind w:left="448" w:right="0" w:firstLine="0"/>
        <w:jc w:val="center"/>
        <w:rPr>
          <w:rFonts w:eastAsia="Times New Roman" w:cs="Arial"/>
          <w:b/>
          <w:bCs/>
          <w:color w:val="auto"/>
          <w:kern w:val="0"/>
          <w14:ligatures w14:val="none"/>
        </w:rPr>
      </w:pPr>
      <w:r w:rsidRPr="00196C54">
        <w:rPr>
          <w:rFonts w:eastAsia="Times New Roman" w:cs="Arial"/>
          <w:b/>
          <w:bCs/>
          <w:color w:val="auto"/>
          <w:kern w:val="0"/>
          <w14:ligatures w14:val="none"/>
        </w:rPr>
        <w:t>Oferta najkorzystniejsza (ON) = C + T</w:t>
      </w:r>
    </w:p>
    <w:p w14:paraId="125AD3F9" w14:textId="77777777" w:rsidR="00196C54" w:rsidRPr="00196C54" w:rsidRDefault="00196C54" w:rsidP="00196C54">
      <w:pPr>
        <w:spacing w:after="0" w:line="276" w:lineRule="auto"/>
        <w:ind w:left="709" w:right="0" w:hanging="142"/>
        <w:jc w:val="left"/>
        <w:rPr>
          <w:rFonts w:eastAsia="Times New Roman" w:cs="Arial"/>
          <w:b/>
          <w:color w:val="auto"/>
          <w:kern w:val="0"/>
          <w14:ligatures w14:val="none"/>
        </w:rPr>
      </w:pPr>
      <w:r w:rsidRPr="00196C54">
        <w:rPr>
          <w:rFonts w:eastAsia="Times New Roman" w:cs="Arial"/>
          <w:bCs/>
          <w:color w:val="auto"/>
          <w:kern w:val="0"/>
          <w14:ligatures w14:val="none"/>
        </w:rPr>
        <w:t>gdzie: C – liczba</w:t>
      </w:r>
      <w:r w:rsidRPr="00196C54">
        <w:rPr>
          <w:rFonts w:eastAsia="Times New Roman" w:cs="Arial"/>
          <w:color w:val="auto"/>
          <w:kern w:val="0"/>
          <w14:ligatures w14:val="none"/>
        </w:rPr>
        <w:t xml:space="preserve"> punktów przyznana ofercie w </w:t>
      </w:r>
      <w:r w:rsidRPr="00196C54">
        <w:rPr>
          <w:rFonts w:eastAsia="Times New Roman" w:cs="Arial"/>
          <w:bCs/>
          <w:color w:val="auto"/>
          <w:kern w:val="0"/>
          <w14:ligatures w14:val="none"/>
        </w:rPr>
        <w:t>kryterium</w:t>
      </w:r>
      <w:r w:rsidRPr="00196C54">
        <w:rPr>
          <w:rFonts w:eastAsia="Times New Roman" w:cs="Arial"/>
          <w:b/>
          <w:color w:val="auto"/>
          <w:kern w:val="0"/>
          <w14:ligatures w14:val="none"/>
        </w:rPr>
        <w:t xml:space="preserve"> „Cena”,</w:t>
      </w:r>
    </w:p>
    <w:p w14:paraId="79A3E40E" w14:textId="4DF611E4" w:rsidR="00A2441D" w:rsidRPr="00196C54" w:rsidRDefault="00196C54" w:rsidP="00EF68C1">
      <w:pPr>
        <w:spacing w:after="0" w:line="276" w:lineRule="auto"/>
        <w:ind w:left="1134" w:right="0" w:firstLine="0"/>
        <w:jc w:val="left"/>
        <w:rPr>
          <w:rFonts w:eastAsia="Times New Roman" w:cs="Arial"/>
          <w:b/>
          <w:bCs/>
          <w:color w:val="auto"/>
          <w:kern w:val="0"/>
          <w14:ligatures w14:val="none"/>
        </w:rPr>
      </w:pPr>
      <w:r w:rsidRPr="00196C54">
        <w:rPr>
          <w:rFonts w:eastAsia="Times New Roman" w:cs="Arial"/>
          <w:bCs/>
          <w:color w:val="auto"/>
          <w:kern w:val="0"/>
          <w14:ligatures w14:val="none"/>
        </w:rPr>
        <w:t>T – liczba</w:t>
      </w:r>
      <w:r w:rsidRPr="00196C54">
        <w:rPr>
          <w:rFonts w:eastAsia="Times New Roman" w:cs="Arial"/>
          <w:color w:val="auto"/>
          <w:kern w:val="0"/>
          <w14:ligatures w14:val="none"/>
        </w:rPr>
        <w:t xml:space="preserve"> punktów przyznana ofercie w </w:t>
      </w:r>
      <w:r w:rsidRPr="00196C54">
        <w:rPr>
          <w:rFonts w:eastAsia="Times New Roman" w:cs="Arial"/>
          <w:bCs/>
          <w:color w:val="auto"/>
          <w:kern w:val="0"/>
          <w14:ligatures w14:val="none"/>
        </w:rPr>
        <w:t>kryterium „</w:t>
      </w:r>
      <w:r w:rsidRPr="00196C54">
        <w:rPr>
          <w:rFonts w:eastAsia="Times New Roman" w:cs="Arial"/>
          <w:b/>
          <w:bCs/>
          <w:color w:val="auto"/>
          <w:kern w:val="0"/>
          <w14:ligatures w14:val="none"/>
        </w:rPr>
        <w:t>Termin płatności faktury”</w:t>
      </w:r>
      <w:r w:rsidR="00A2441D">
        <w:rPr>
          <w:rFonts w:eastAsia="Times New Roman" w:cs="Arial"/>
          <w:b/>
          <w:bCs/>
          <w:color w:val="auto"/>
          <w:kern w:val="0"/>
          <w14:ligatures w14:val="none"/>
        </w:rPr>
        <w:t>.</w:t>
      </w:r>
    </w:p>
    <w:p w14:paraId="6045E5CA" w14:textId="6B44671F" w:rsidR="00985471" w:rsidRDefault="00000000" w:rsidP="006F55B0">
      <w:pPr>
        <w:ind w:left="0" w:right="81" w:firstLine="0"/>
      </w:pPr>
      <w:r>
        <w:rPr>
          <w:b/>
          <w:sz w:val="10"/>
        </w:rPr>
        <w:t xml:space="preserve"> </w:t>
      </w:r>
      <w:r>
        <w:rPr>
          <w:sz w:val="10"/>
        </w:rPr>
        <w:t xml:space="preserve"> </w:t>
      </w:r>
    </w:p>
    <w:p w14:paraId="748D574D" w14:textId="77777777" w:rsidR="00985471" w:rsidRDefault="00000000">
      <w:pPr>
        <w:pBdr>
          <w:bottom w:val="single" w:sz="4" w:space="0" w:color="000000"/>
        </w:pBdr>
        <w:shd w:val="clear" w:color="auto" w:fill="D9D9D9"/>
        <w:spacing w:after="21" w:line="259" w:lineRule="auto"/>
        <w:ind w:left="147" w:right="215"/>
        <w:jc w:val="center"/>
      </w:pPr>
      <w:r>
        <w:rPr>
          <w:sz w:val="26"/>
        </w:rPr>
        <w:t xml:space="preserve">Rozdział 18 </w:t>
      </w:r>
    </w:p>
    <w:p w14:paraId="6D5B101E" w14:textId="77777777" w:rsidR="00985471" w:rsidRDefault="00000000">
      <w:pPr>
        <w:pStyle w:val="Nagwek2"/>
        <w:ind w:left="147" w:right="215"/>
      </w:pPr>
      <w:r>
        <w:t>WYBÓR NAJKORZYSTNIEJSZEJ OFERTY</w:t>
      </w:r>
      <w:r>
        <w:rPr>
          <w:b w:val="0"/>
          <w:sz w:val="24"/>
        </w:rPr>
        <w:t xml:space="preserve"> </w:t>
      </w:r>
    </w:p>
    <w:p w14:paraId="59864582" w14:textId="77777777" w:rsidR="00985471" w:rsidRDefault="00000000">
      <w:pPr>
        <w:spacing w:after="128" w:line="259" w:lineRule="auto"/>
        <w:ind w:left="12" w:right="0" w:firstLine="0"/>
        <w:jc w:val="left"/>
      </w:pPr>
      <w:r>
        <w:rPr>
          <w:sz w:val="20"/>
        </w:rPr>
        <w:t xml:space="preserve"> </w:t>
      </w:r>
    </w:p>
    <w:p w14:paraId="0F257AC0" w14:textId="77777777" w:rsidR="00985471" w:rsidRDefault="00000000">
      <w:pPr>
        <w:ind w:left="12" w:right="81"/>
      </w:pPr>
      <w:r>
        <w:rPr>
          <w:b/>
        </w:rPr>
        <w:t>18.1.</w:t>
      </w:r>
      <w:r>
        <w:rPr>
          <w:rFonts w:ascii="Arial" w:eastAsia="Arial" w:hAnsi="Arial" w:cs="Arial"/>
          <w:b/>
        </w:rPr>
        <w:t xml:space="preserve"> </w:t>
      </w:r>
      <w:r>
        <w:t>Zamawiający wybiera najkorzystniejszą ofertę w terminie związania ofertą.</w:t>
      </w:r>
      <w:r>
        <w:rPr>
          <w:b/>
        </w:rPr>
        <w:t xml:space="preserve"> </w:t>
      </w:r>
    </w:p>
    <w:p w14:paraId="2BE2C828" w14:textId="77777777" w:rsidR="00985471" w:rsidRDefault="00000000">
      <w:pPr>
        <w:ind w:left="710" w:right="81" w:hanging="708"/>
      </w:pPr>
      <w:r>
        <w:rPr>
          <w:b/>
        </w:rPr>
        <w:t>18.2.</w:t>
      </w:r>
      <w:r>
        <w:rPr>
          <w:rFonts w:ascii="Arial" w:eastAsia="Arial" w:hAnsi="Arial" w:cs="Arial"/>
          <w:b/>
        </w:rPr>
        <w:t xml:space="preserve"> </w:t>
      </w:r>
      <w:r>
        <w:t xml:space="preserve">Jeżeli termin związania ofertą upłynął przed wyborem najkorzystniejszej oferty, Zamawiający wzywa Wykonawcę, którego oferta otrzymała najwyższą ocenę, do wyrażenia, w wyznaczonym przez Zamawiającego terminie, pisemnej zgody na wybór jego oferty z zastrzeżeniem art. 226 ust. 1 pkt 13 ustawy Pzp. </w:t>
      </w:r>
    </w:p>
    <w:p w14:paraId="3625670C" w14:textId="77777777" w:rsidR="00985471" w:rsidRDefault="00000000">
      <w:pPr>
        <w:spacing w:after="37"/>
        <w:ind w:left="710" w:right="81" w:hanging="708"/>
      </w:pPr>
      <w:r>
        <w:rPr>
          <w:b/>
        </w:rPr>
        <w:t>18.3.</w:t>
      </w:r>
      <w:r>
        <w:rPr>
          <w:rFonts w:ascii="Arial" w:eastAsia="Arial" w:hAnsi="Arial" w:cs="Arial"/>
          <w:b/>
        </w:rPr>
        <w:t xml:space="preserve"> </w:t>
      </w:r>
      <w:r>
        <w:t xml:space="preserve">Stosownie do art. 253 ust. 1 ustawy Pzp, Zamawiający niezwłocznie po wyborze najkorzystniejszej oferty informuje równocześnie Wykonawców, którzy złożyli  oferty, o: </w:t>
      </w:r>
    </w:p>
    <w:p w14:paraId="53EEF9E5" w14:textId="2EBFAAF3" w:rsidR="00985471" w:rsidRDefault="00000000">
      <w:pPr>
        <w:spacing w:after="71"/>
        <w:ind w:left="1145" w:right="81" w:hanging="425"/>
      </w:pPr>
      <w:r>
        <w:rPr>
          <w:rFonts w:ascii="Segoe UI Symbol" w:eastAsia="Segoe UI Symbol" w:hAnsi="Segoe UI Symbol" w:cs="Segoe UI Symbol"/>
        </w:rPr>
        <w:t>−</w:t>
      </w:r>
      <w:r>
        <w:rPr>
          <w:rFonts w:ascii="Arial" w:eastAsia="Arial" w:hAnsi="Arial" w:cs="Arial"/>
        </w:rPr>
        <w:t xml:space="preserve"> </w:t>
      </w:r>
      <w:r>
        <w:t xml:space="preserve">wyborze najkorzystniejszej oferty, podając nazwę albo imię i nazwisko, siedzibę albo miejsce zamieszkania, </w:t>
      </w:r>
      <w:r w:rsidR="00061A69">
        <w:t>jeżeli</w:t>
      </w:r>
      <w:r>
        <w:t xml:space="preserve"> jest miejscem wykonywania </w:t>
      </w:r>
      <w:r w:rsidR="00106D8E">
        <w:t>działalności</w:t>
      </w:r>
      <w:r>
        <w:t xml:space="preserve"> Wykonawcy, kt</w:t>
      </w:r>
      <w:r w:rsidR="00061A69">
        <w:t>ó</w:t>
      </w:r>
      <w:r>
        <w:t>rego ofertę wybrano, oraz nazwy albo imiona i nazwiska, siedziby albo miejsca zamieszkania, je</w:t>
      </w:r>
      <w:r w:rsidR="00061A69">
        <w:t>że</w:t>
      </w:r>
      <w:r>
        <w:t xml:space="preserve">li są miejscami wykonywania </w:t>
      </w:r>
      <w:r w:rsidR="00061A69">
        <w:t>działalności</w:t>
      </w:r>
      <w:r>
        <w:t xml:space="preserve"> Wykonawco w, kt</w:t>
      </w:r>
      <w:r w:rsidR="00106D8E">
        <w:t>ó</w:t>
      </w:r>
      <w:r>
        <w:t>rzy zło</w:t>
      </w:r>
      <w:r w:rsidR="00106D8E">
        <w:t>ż</w:t>
      </w:r>
      <w:r>
        <w:t xml:space="preserve">yli oferty, a </w:t>
      </w:r>
      <w:r w:rsidR="00106D8E">
        <w:t>także</w:t>
      </w:r>
      <w:r>
        <w:t xml:space="preserve"> punktację przyznaną ofertom w </w:t>
      </w:r>
      <w:r w:rsidR="00061A69">
        <w:t>każdym</w:t>
      </w:r>
      <w:r>
        <w:t xml:space="preserve"> kryterium oceny ofert i łączną punktację, </w:t>
      </w:r>
    </w:p>
    <w:p w14:paraId="11F5AB6C" w14:textId="026C3956" w:rsidR="00985471" w:rsidRDefault="00000000">
      <w:pPr>
        <w:tabs>
          <w:tab w:val="center" w:pos="786"/>
          <w:tab w:val="center" w:pos="3646"/>
        </w:tabs>
        <w:ind w:left="0" w:righ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Wykonawcach, </w:t>
      </w:r>
      <w:r w:rsidR="00106D8E">
        <w:t>których</w:t>
      </w:r>
      <w:r>
        <w:t xml:space="preserve"> oferty zostały odrzucone.</w:t>
      </w:r>
      <w:r>
        <w:rPr>
          <w:i/>
        </w:rPr>
        <w:t xml:space="preserve"> </w:t>
      </w:r>
    </w:p>
    <w:p w14:paraId="18BE10EC" w14:textId="77777777" w:rsidR="00985471" w:rsidRDefault="00000000">
      <w:pPr>
        <w:tabs>
          <w:tab w:val="center" w:pos="2792"/>
        </w:tabs>
        <w:spacing w:after="10" w:line="267" w:lineRule="auto"/>
        <w:ind w:left="-3" w:right="0" w:firstLine="0"/>
        <w:jc w:val="left"/>
      </w:pPr>
      <w:r>
        <w:rPr>
          <w:i/>
        </w:rPr>
        <w:t xml:space="preserve"> </w:t>
      </w:r>
      <w:r>
        <w:rPr>
          <w:i/>
        </w:rPr>
        <w:tab/>
        <w:t xml:space="preserve">podając uzasadnienie faktyczne i prawne. </w:t>
      </w:r>
    </w:p>
    <w:p w14:paraId="3F7B1C9A" w14:textId="74279715" w:rsidR="00504CE4" w:rsidRDefault="00000000" w:rsidP="009F33E1">
      <w:pPr>
        <w:ind w:left="710" w:right="81" w:hanging="708"/>
      </w:pPr>
      <w:r>
        <w:rPr>
          <w:b/>
        </w:rPr>
        <w:t>18.4</w:t>
      </w:r>
      <w:r>
        <w:t xml:space="preserve">  Zamawiający udostępnia niezwłocznie informacje, o których mowa w pkt 18.3 tiret pierwszy SWZ, na stronie internetowej prowadzonego postępowania,  o której mowa w pkt. 1.2 SWZ. </w:t>
      </w:r>
    </w:p>
    <w:p w14:paraId="50E73A94" w14:textId="77777777" w:rsidR="00985471" w:rsidRDefault="00000000">
      <w:pPr>
        <w:spacing w:after="37" w:line="259" w:lineRule="auto"/>
        <w:ind w:left="720" w:right="0" w:firstLine="0"/>
        <w:jc w:val="left"/>
        <w:rPr>
          <w:color w:val="0070C0"/>
        </w:rPr>
      </w:pPr>
      <w:r>
        <w:rPr>
          <w:color w:val="0070C0"/>
        </w:rPr>
        <w:t xml:space="preserve"> </w:t>
      </w:r>
    </w:p>
    <w:p w14:paraId="05FD8083" w14:textId="77777777" w:rsidR="00964491" w:rsidRDefault="00964491">
      <w:pPr>
        <w:spacing w:after="37" w:line="259" w:lineRule="auto"/>
        <w:ind w:left="720" w:right="0" w:firstLine="0"/>
        <w:jc w:val="left"/>
        <w:rPr>
          <w:color w:val="0070C0"/>
        </w:rPr>
      </w:pPr>
    </w:p>
    <w:p w14:paraId="1EE1743F" w14:textId="77777777" w:rsidR="00964491" w:rsidRDefault="00964491">
      <w:pPr>
        <w:spacing w:after="37" w:line="259" w:lineRule="auto"/>
        <w:ind w:left="720" w:right="0" w:firstLine="0"/>
        <w:jc w:val="left"/>
      </w:pPr>
    </w:p>
    <w:p w14:paraId="51BF0D51" w14:textId="77777777" w:rsidR="00985471" w:rsidRDefault="00000000">
      <w:pPr>
        <w:pBdr>
          <w:bottom w:val="single" w:sz="4" w:space="0" w:color="000000"/>
        </w:pBdr>
        <w:shd w:val="clear" w:color="auto" w:fill="D9D9D9"/>
        <w:spacing w:after="21" w:line="259" w:lineRule="auto"/>
        <w:ind w:left="148" w:right="215"/>
        <w:jc w:val="center"/>
      </w:pPr>
      <w:r>
        <w:rPr>
          <w:sz w:val="26"/>
        </w:rPr>
        <w:lastRenderedPageBreak/>
        <w:t xml:space="preserve">Rozdział 19 </w:t>
      </w:r>
    </w:p>
    <w:p w14:paraId="296EB631" w14:textId="77777777" w:rsidR="00985471" w:rsidRDefault="00000000">
      <w:pPr>
        <w:pStyle w:val="Nagwek2"/>
        <w:ind w:left="148" w:right="215"/>
      </w:pPr>
      <w:r>
        <w:t xml:space="preserve">INFORMACJE O FORMALNOŚCIACH, JAKIE MUSZĄ ZOSTAĆ DOPEŁNIONE  </w:t>
      </w:r>
    </w:p>
    <w:p w14:paraId="17504082" w14:textId="77777777" w:rsidR="00985471" w:rsidRDefault="00000000">
      <w:pPr>
        <w:pBdr>
          <w:bottom w:val="single" w:sz="4" w:space="0" w:color="000000"/>
        </w:pBdr>
        <w:shd w:val="clear" w:color="auto" w:fill="D9D9D9"/>
        <w:spacing w:after="9" w:line="275" w:lineRule="auto"/>
        <w:ind w:left="2203" w:right="215" w:hanging="2065"/>
        <w:jc w:val="left"/>
      </w:pPr>
      <w:r>
        <w:rPr>
          <w:b/>
          <w:sz w:val="26"/>
        </w:rPr>
        <w:t>PO WYBORZE OFERTY W CELU ZAWARCIA UMOWY W SPRAWIE ZAMÓWIENIA PUBLICZNEGO</w:t>
      </w:r>
      <w:r>
        <w:t xml:space="preserve"> </w:t>
      </w:r>
    </w:p>
    <w:p w14:paraId="7CC7725F" w14:textId="77777777" w:rsidR="00985471" w:rsidRDefault="00000000">
      <w:pPr>
        <w:spacing w:after="0" w:line="259" w:lineRule="auto"/>
        <w:ind w:left="732" w:right="0" w:firstLine="0"/>
        <w:jc w:val="left"/>
      </w:pPr>
      <w:r>
        <w:t xml:space="preserve"> </w:t>
      </w:r>
    </w:p>
    <w:p w14:paraId="0A7B9ABB" w14:textId="77777777" w:rsidR="00985471" w:rsidRDefault="00000000">
      <w:pPr>
        <w:ind w:left="854" w:right="81" w:hanging="852"/>
      </w:pPr>
      <w:r>
        <w:rPr>
          <w:b/>
        </w:rPr>
        <w:t>19.1</w:t>
      </w:r>
      <w:r>
        <w:rPr>
          <w:rFonts w:ascii="Arial" w:eastAsia="Arial" w:hAnsi="Arial" w:cs="Arial"/>
          <w:b/>
        </w:rPr>
        <w:t xml:space="preserve"> </w:t>
      </w:r>
      <w:r>
        <w:t xml:space="preserve">W przypadku, gdy zostanie wybrana jako najkorzystniejsza oferta Wykonawców wspólnie ubiegających się o udzielenie zamówienia, Wykonawca przed podpisaniem umowy na wezwanie Zamawiającego przedłoży umowę regulującą współpracę Wykonawców. </w:t>
      </w:r>
    </w:p>
    <w:p w14:paraId="42EBA0EB" w14:textId="77777777" w:rsidR="00985471" w:rsidRDefault="00000000">
      <w:pPr>
        <w:ind w:left="854" w:right="81" w:hanging="852"/>
      </w:pPr>
      <w:r>
        <w:rPr>
          <w:b/>
        </w:rPr>
        <w:t>19.2</w:t>
      </w:r>
      <w:r>
        <w:rPr>
          <w:rFonts w:ascii="Arial" w:eastAsia="Arial" w:hAnsi="Arial" w:cs="Arial"/>
          <w:b/>
        </w:rPr>
        <w:t xml:space="preserve"> </w:t>
      </w:r>
      <w:r>
        <w:t xml:space="preserve">Osoby reprezentujące Wykonawcę przy podpisywaniu umowy powinny posiadać ze sobą dokumenty potwierdzające ich umocowanie do reprezentowania Wykonawcy, o ile umocowanie to nie będzie wynikać z dokumentów załączonych do oferty. </w:t>
      </w:r>
    </w:p>
    <w:p w14:paraId="003FBEA0" w14:textId="105E0E46" w:rsidR="00985471" w:rsidRDefault="00000000" w:rsidP="00A01E3D">
      <w:pPr>
        <w:ind w:left="854" w:right="81" w:hanging="852"/>
      </w:pPr>
      <w:r>
        <w:rPr>
          <w:b/>
        </w:rPr>
        <w:t>19.3</w:t>
      </w:r>
      <w:r>
        <w:rPr>
          <w:rFonts w:ascii="Arial" w:eastAsia="Arial" w:hAnsi="Arial" w:cs="Arial"/>
          <w:b/>
        </w:rPr>
        <w:t xml:space="preserve"> </w:t>
      </w:r>
      <w:r>
        <w:t xml:space="preserve">O terminie złożenia dokumentu, o którym mowa w pkt 19.1 SWZ Zamawiający powiadomi Wykonawcę odrębnym pismem.  </w:t>
      </w:r>
    </w:p>
    <w:p w14:paraId="2880C044" w14:textId="77777777" w:rsidR="00985471" w:rsidRDefault="00000000">
      <w:pPr>
        <w:pBdr>
          <w:bottom w:val="single" w:sz="4" w:space="0" w:color="000000"/>
        </w:pBdr>
        <w:shd w:val="clear" w:color="auto" w:fill="D9D9D9"/>
        <w:spacing w:after="21" w:line="259" w:lineRule="auto"/>
        <w:ind w:left="146" w:right="216"/>
        <w:jc w:val="center"/>
      </w:pPr>
      <w:r>
        <w:rPr>
          <w:sz w:val="26"/>
        </w:rPr>
        <w:t xml:space="preserve">Rozdział 20 </w:t>
      </w:r>
    </w:p>
    <w:p w14:paraId="6E5CB6C3" w14:textId="77777777" w:rsidR="00985471" w:rsidRDefault="00000000">
      <w:pPr>
        <w:pStyle w:val="Nagwek2"/>
        <w:spacing w:after="15" w:line="259" w:lineRule="auto"/>
        <w:ind w:left="146" w:right="216"/>
      </w:pPr>
      <w:r>
        <w:t>WYMAGANIA DOTYCZĄCE ZABEZPIECZENIA NALEŻYTEGO  WYKONANIA UMOWY</w:t>
      </w:r>
      <w:r>
        <w:rPr>
          <w:b w:val="0"/>
          <w:sz w:val="24"/>
        </w:rPr>
        <w:t xml:space="preserve"> </w:t>
      </w:r>
    </w:p>
    <w:p w14:paraId="75DC38B1" w14:textId="77777777" w:rsidR="00985471" w:rsidRDefault="00000000">
      <w:pPr>
        <w:spacing w:after="16" w:line="259" w:lineRule="auto"/>
        <w:ind w:left="720" w:right="0" w:firstLine="0"/>
        <w:jc w:val="left"/>
      </w:pPr>
      <w:r>
        <w:t xml:space="preserve"> </w:t>
      </w:r>
    </w:p>
    <w:p w14:paraId="1C77E733" w14:textId="77777777" w:rsidR="00985471" w:rsidRDefault="00000000">
      <w:pPr>
        <w:ind w:left="12" w:right="81"/>
      </w:pPr>
      <w:r>
        <w:t>Zamawiający nie wymaga wniesienia zabezpieczenia należytego wykonania umowy.</w:t>
      </w:r>
      <w:r>
        <w:rPr>
          <w:rFonts w:ascii="Times New Roman" w:eastAsia="Times New Roman" w:hAnsi="Times New Roman" w:cs="Times New Roman"/>
        </w:rPr>
        <w:t xml:space="preserve"> </w:t>
      </w:r>
    </w:p>
    <w:p w14:paraId="3EED3D9C" w14:textId="77777777" w:rsidR="00985471" w:rsidRDefault="00000000">
      <w:pPr>
        <w:spacing w:after="37" w:line="259" w:lineRule="auto"/>
        <w:ind w:left="720" w:right="0" w:firstLine="0"/>
        <w:jc w:val="left"/>
      </w:pPr>
      <w:r>
        <w:t xml:space="preserve"> </w:t>
      </w:r>
    </w:p>
    <w:p w14:paraId="2E615859" w14:textId="77777777" w:rsidR="00985471" w:rsidRDefault="00000000">
      <w:pPr>
        <w:pBdr>
          <w:bottom w:val="single" w:sz="4" w:space="0" w:color="000000"/>
        </w:pBdr>
        <w:shd w:val="clear" w:color="auto" w:fill="D9D9D9"/>
        <w:spacing w:after="21" w:line="259" w:lineRule="auto"/>
        <w:ind w:left="148" w:right="215"/>
        <w:jc w:val="center"/>
      </w:pPr>
      <w:r>
        <w:rPr>
          <w:sz w:val="26"/>
        </w:rPr>
        <w:t xml:space="preserve">Rozdział 21 </w:t>
      </w:r>
    </w:p>
    <w:p w14:paraId="67871D87" w14:textId="77777777" w:rsidR="00985471" w:rsidRDefault="00000000">
      <w:pPr>
        <w:pStyle w:val="Nagwek2"/>
        <w:spacing w:after="14" w:line="268" w:lineRule="auto"/>
        <w:ind w:left="148" w:right="215"/>
      </w:pPr>
      <w:r>
        <w:t>PROJEKTOWANE POSTANOWIENIA UMOWY W SPRAWIE ZAMÓWIENIA  PUBLICZNEGO, KTÓRE ZOSTANĄ WPROWADZONE DO UMOWY  W SPRAWIE ZAMÓWIENIA PUBLICZNEGO</w:t>
      </w:r>
      <w:r>
        <w:rPr>
          <w:b w:val="0"/>
          <w:sz w:val="24"/>
        </w:rPr>
        <w:t xml:space="preserve"> </w:t>
      </w:r>
    </w:p>
    <w:p w14:paraId="4584C405" w14:textId="77777777" w:rsidR="00985471" w:rsidRDefault="00000000">
      <w:pPr>
        <w:spacing w:after="20" w:line="259" w:lineRule="auto"/>
        <w:ind w:left="732" w:right="0" w:firstLine="0"/>
        <w:jc w:val="left"/>
      </w:pPr>
      <w:r>
        <w:t xml:space="preserve"> </w:t>
      </w:r>
    </w:p>
    <w:p w14:paraId="1160D6F3" w14:textId="71368A69" w:rsidR="00985471" w:rsidRDefault="00000000">
      <w:pPr>
        <w:spacing w:after="10" w:line="267" w:lineRule="auto"/>
        <w:ind w:left="7" w:right="0"/>
      </w:pPr>
      <w:r>
        <w:rPr>
          <w:b/>
        </w:rPr>
        <w:t>21.1</w:t>
      </w:r>
      <w:r>
        <w:rPr>
          <w:rFonts w:ascii="Arial" w:eastAsia="Arial" w:hAnsi="Arial" w:cs="Arial"/>
          <w:b/>
        </w:rPr>
        <w:t xml:space="preserve"> </w:t>
      </w:r>
      <w:r>
        <w:t xml:space="preserve">Projekt Umowy stanowi </w:t>
      </w:r>
      <w:r>
        <w:rPr>
          <w:b/>
        </w:rPr>
        <w:t xml:space="preserve">Załącznik Nr </w:t>
      </w:r>
      <w:r w:rsidR="007E4B90">
        <w:rPr>
          <w:b/>
        </w:rPr>
        <w:t>3</w:t>
      </w:r>
      <w:r>
        <w:rPr>
          <w:b/>
        </w:rPr>
        <w:t xml:space="preserve">  do SWZ</w:t>
      </w:r>
      <w:r>
        <w:t xml:space="preserve">. </w:t>
      </w:r>
    </w:p>
    <w:p w14:paraId="4B22E7AB" w14:textId="77777777" w:rsidR="00985471" w:rsidRDefault="00000000">
      <w:pPr>
        <w:ind w:left="710" w:right="81" w:hanging="708"/>
      </w:pPr>
      <w:r>
        <w:rPr>
          <w:b/>
        </w:rPr>
        <w:t>21.2</w:t>
      </w:r>
      <w:r>
        <w:rPr>
          <w:rFonts w:ascii="Arial" w:eastAsia="Arial" w:hAnsi="Arial" w:cs="Arial"/>
          <w:b/>
        </w:rPr>
        <w:t xml:space="preserve"> </w:t>
      </w:r>
      <w:r>
        <w:t xml:space="preserve">Zamawiający przewiduje możliwości wprowadzenia zmian do zawartej umowy, na podstawie art. 454-455 ustawy Pzp oraz postanowień Projektu Umowy. </w:t>
      </w:r>
    </w:p>
    <w:p w14:paraId="151E583A" w14:textId="77777777" w:rsidR="00985471" w:rsidRDefault="00000000">
      <w:pPr>
        <w:spacing w:after="78" w:line="259" w:lineRule="auto"/>
        <w:ind w:left="720" w:right="0" w:firstLine="0"/>
        <w:jc w:val="left"/>
      </w:pPr>
      <w:r>
        <w:t xml:space="preserve"> </w:t>
      </w:r>
    </w:p>
    <w:p w14:paraId="482B5906" w14:textId="77777777" w:rsidR="00985471" w:rsidRDefault="00000000">
      <w:pPr>
        <w:pBdr>
          <w:bottom w:val="single" w:sz="4" w:space="0" w:color="000000"/>
        </w:pBdr>
        <w:shd w:val="clear" w:color="auto" w:fill="D9D9D9"/>
        <w:spacing w:after="21" w:line="259" w:lineRule="auto"/>
        <w:ind w:left="146" w:right="216"/>
        <w:jc w:val="center"/>
      </w:pPr>
      <w:r>
        <w:rPr>
          <w:sz w:val="26"/>
        </w:rPr>
        <w:t xml:space="preserve">Rozdział 22 </w:t>
      </w:r>
    </w:p>
    <w:p w14:paraId="0CBA21F0" w14:textId="673FA9B2" w:rsidR="00985471" w:rsidRDefault="00000000" w:rsidP="00A01E3D">
      <w:pPr>
        <w:pStyle w:val="Nagwek2"/>
        <w:spacing w:after="15" w:line="259" w:lineRule="auto"/>
        <w:ind w:left="146" w:right="216"/>
      </w:pPr>
      <w:r>
        <w:t>OCHRONA DANYCH OSOBOWYCH</w:t>
      </w:r>
      <w:r>
        <w:rPr>
          <w:b w:val="0"/>
          <w:sz w:val="24"/>
        </w:rPr>
        <w:t xml:space="preserve"> </w:t>
      </w:r>
    </w:p>
    <w:p w14:paraId="51D03AE9" w14:textId="77777777" w:rsidR="00B805CF" w:rsidRPr="007A1FCC" w:rsidRDefault="00B805CF" w:rsidP="00B805CF">
      <w:pPr>
        <w:spacing w:before="240" w:after="0" w:line="240" w:lineRule="auto"/>
        <w:ind w:left="0" w:right="0" w:firstLine="0"/>
        <w:rPr>
          <w:rFonts w:eastAsia="Times New Roman" w:cs="Arial"/>
          <w:color w:val="auto"/>
          <w:kern w:val="0"/>
          <w14:ligatures w14:val="none"/>
        </w:rPr>
      </w:pPr>
      <w:r w:rsidRPr="007A1FCC">
        <w:rPr>
          <w:rFonts w:eastAsia="Times New Roman" w:cs="Arial"/>
          <w:color w:val="auto"/>
          <w:kern w:val="0"/>
          <w14:ligatures w14:val="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Urz. UE L 119 z dnia 4 maja 2016 r., str. 1; zwanym dalej „RODO”) informujemy, że:</w:t>
      </w:r>
    </w:p>
    <w:p w14:paraId="3C70D30A"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 xml:space="preserve">administratorem Pani/Pana danych osobowych jest </w:t>
      </w:r>
      <w:r w:rsidRPr="007A1FCC">
        <w:rPr>
          <w:rFonts w:eastAsia="Times New Roman" w:cs="Arial"/>
          <w:b/>
          <w:color w:val="auto"/>
          <w:kern w:val="0"/>
          <w14:ligatures w14:val="none"/>
        </w:rPr>
        <w:t xml:space="preserve">Burmistrz Drohiczyna, ul. J. I. Kraszewskiego 5, 17-312 Drohiczyn; tel. 85 656 52 60; fax 85 655 70 80, </w:t>
      </w:r>
      <w:hyperlink r:id="rId29" w:history="1">
        <w:r w:rsidRPr="007A1FCC">
          <w:rPr>
            <w:rFonts w:eastAsia="Times New Roman" w:cs="Arial"/>
            <w:b/>
            <w:color w:val="4472C4"/>
            <w:kern w:val="0"/>
            <w:u w:val="single" w:color="FF0000"/>
            <w14:ligatures w14:val="none"/>
          </w:rPr>
          <w:t>www.drohiczyn.pl</w:t>
        </w:r>
      </w:hyperlink>
      <w:r w:rsidRPr="007A1FCC">
        <w:rPr>
          <w:rFonts w:eastAsia="Times New Roman" w:cs="Arial"/>
          <w:b/>
          <w:color w:val="4472C4"/>
          <w:kern w:val="0"/>
          <w14:ligatures w14:val="none"/>
        </w:rPr>
        <w:t xml:space="preserve"> </w:t>
      </w:r>
      <w:hyperlink r:id="rId30" w:history="1">
        <w:r w:rsidRPr="007A1FCC">
          <w:rPr>
            <w:rFonts w:eastAsia="Times New Roman" w:cs="Arial"/>
            <w:b/>
            <w:color w:val="4472C4"/>
            <w:kern w:val="0"/>
            <w:u w:val="single" w:color="FF0000"/>
            <w14:ligatures w14:val="none"/>
          </w:rPr>
          <w:t>um@drohiczyn.pl</w:t>
        </w:r>
      </w:hyperlink>
      <w:r w:rsidRPr="007A1FCC">
        <w:rPr>
          <w:rFonts w:eastAsia="Times New Roman" w:cs="Arial"/>
          <w:color w:val="4472C4"/>
          <w:kern w:val="0"/>
          <w14:ligatures w14:val="none"/>
        </w:rPr>
        <w:t>;</w:t>
      </w:r>
    </w:p>
    <w:p w14:paraId="4F5CEAAB"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 xml:space="preserve">administrator wyznaczył Inspektora Danych Osobowych, z którym można się kontaktować pod adresem e-mail: </w:t>
      </w:r>
      <w:r w:rsidRPr="007A1FCC">
        <w:rPr>
          <w:rFonts w:eastAsia="Times New Roman" w:cs="Arial"/>
          <w:color w:val="4472C4"/>
          <w:kern w:val="0"/>
          <w14:ligatures w14:val="none"/>
        </w:rPr>
        <w:t>iod@drohiczyn.pl</w:t>
      </w:r>
      <w:r w:rsidRPr="007A1FCC">
        <w:rPr>
          <w:rFonts w:eastAsia="Times New Roman" w:cs="Arial"/>
          <w:color w:val="auto"/>
          <w:kern w:val="0"/>
          <w14:ligatures w14:val="none"/>
        </w:rPr>
        <w:t xml:space="preserve">  </w:t>
      </w:r>
    </w:p>
    <w:p w14:paraId="3AA37943"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lastRenderedPageBreak/>
        <w:t>Pani/Pana dane osobowe przetwarzane będą na podstawie art. 6 ust. 1 lit. c RODO w celu związanym z przedmiotowym postępowaniem o udzielenie zamówienia publicznego, prowadzonym w trybie przetargu nieograniczonego;</w:t>
      </w:r>
    </w:p>
    <w:p w14:paraId="2C6FE2B2"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odbiorcami Pani/Pana danych osobowych będą osoby lub podmioty, którym udostępniona zostanie dokumentacja postępowania w oparciu o art. 74 ustawy pzp.</w:t>
      </w:r>
    </w:p>
    <w:p w14:paraId="5B589AF5"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Pani/Pana dane osobowe będą przechowywane, zgodnie z art. 78 ust. 1 pzp przez okres 4 lat od dnia zakończenia postępowania o udzielenie zamówienia, a jeżeli czas trwania umowy przekracza 4 lata, okres przechowywania obejmuje cały czas trwania umowy;</w:t>
      </w:r>
    </w:p>
    <w:p w14:paraId="713D901A"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obowiązek podania przez Panią/Pana danych osobowych bezpośrednio Pani/Pana dotyczących jest wymogiem ustawowym określonym w przepisanych ustawy pzp, związanym z udziałem w postępowaniu o udzielenie zamówienia publicznego;</w:t>
      </w:r>
    </w:p>
    <w:p w14:paraId="61CE3340"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w odniesieniu do Pani/Pana danych osobowych decyzje nie będą podejmowane w sposób zautomatyzowany, stosownie do art. 22 RODO;</w:t>
      </w:r>
    </w:p>
    <w:p w14:paraId="3E90F731" w14:textId="77777777" w:rsidR="00B805CF" w:rsidRPr="007A1FCC" w:rsidRDefault="00B805CF" w:rsidP="00B805CF">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posiada Pani/Pan:</w:t>
      </w:r>
    </w:p>
    <w:p w14:paraId="5A67DD94" w14:textId="77777777" w:rsidR="00B805CF" w:rsidRPr="007A1FCC" w:rsidRDefault="00B805CF" w:rsidP="00B805CF">
      <w:pPr>
        <w:numPr>
          <w:ilvl w:val="0"/>
          <w:numId w:val="36"/>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DAC5B3E" w14:textId="77777777" w:rsidR="00B805CF" w:rsidRPr="007A1FCC" w:rsidRDefault="00B805CF" w:rsidP="00B805CF">
      <w:pPr>
        <w:numPr>
          <w:ilvl w:val="0"/>
          <w:numId w:val="36"/>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na podstawie art. 16 RODO prawo do sprostowania Pani/Pana danych osobowych (</w:t>
      </w:r>
      <w:r w:rsidRPr="007A1FCC">
        <w:rPr>
          <w:rFonts w:eastAsia="Times New Roman" w:cs="Arial"/>
          <w:i/>
          <w:color w:val="auto"/>
          <w:kern w:val="0"/>
          <w14:ligatures w14:val="none"/>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7A1FCC">
        <w:rPr>
          <w:rFonts w:eastAsia="Times New Roman" w:cs="Arial"/>
          <w:color w:val="auto"/>
          <w:kern w:val="0"/>
          <w14:ligatures w14:val="none"/>
        </w:rPr>
        <w:t>);</w:t>
      </w:r>
    </w:p>
    <w:p w14:paraId="3835499E" w14:textId="77777777" w:rsidR="00B805CF" w:rsidRPr="007A1FCC" w:rsidRDefault="00B805CF" w:rsidP="00B805CF">
      <w:pPr>
        <w:numPr>
          <w:ilvl w:val="0"/>
          <w:numId w:val="36"/>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7A1FCC">
        <w:rPr>
          <w:rFonts w:eastAsia="Times New Roman" w:cs="Arial"/>
          <w:i/>
          <w:color w:val="auto"/>
          <w:kern w:val="0"/>
          <w14:ligatures w14:val="non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7A1FCC">
        <w:rPr>
          <w:rFonts w:eastAsia="Times New Roman" w:cs="Arial"/>
          <w:color w:val="auto"/>
          <w:kern w:val="0"/>
          <w14:ligatures w14:val="none"/>
        </w:rPr>
        <w:t>);</w:t>
      </w:r>
    </w:p>
    <w:p w14:paraId="6F56020B" w14:textId="77777777" w:rsidR="00B805CF" w:rsidRPr="007A1FCC" w:rsidRDefault="00B805CF" w:rsidP="00B805CF">
      <w:pPr>
        <w:numPr>
          <w:ilvl w:val="0"/>
          <w:numId w:val="36"/>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 xml:space="preserve">prawo do wniesienia skargi do Prezesa Urzędu Ochrony Danych Osobowych, gdy uzna Pani/Pan, że przetwarzanie danych osobowych Pani/Pana dotyczących narusza przepisy RODO; </w:t>
      </w:r>
      <w:r w:rsidRPr="007A1FCC">
        <w:rPr>
          <w:rFonts w:eastAsia="Times New Roman" w:cs="Arial"/>
          <w:i/>
          <w:color w:val="auto"/>
          <w:kern w:val="0"/>
          <w14:ligatures w14:val="none"/>
        </w:rPr>
        <w:t xml:space="preserve"> </w:t>
      </w:r>
    </w:p>
    <w:p w14:paraId="5199636B" w14:textId="77777777" w:rsidR="00B805CF" w:rsidRPr="007A1FCC" w:rsidRDefault="00B805CF" w:rsidP="00B805CF">
      <w:pPr>
        <w:numPr>
          <w:ilvl w:val="0"/>
          <w:numId w:val="35"/>
        </w:numPr>
        <w:tabs>
          <w:tab w:val="num" w:pos="426"/>
        </w:tabs>
        <w:spacing w:after="0" w:line="240" w:lineRule="auto"/>
        <w:ind w:left="709" w:right="0" w:hanging="709"/>
        <w:jc w:val="left"/>
        <w:rPr>
          <w:rFonts w:eastAsia="Times New Roman" w:cs="Arial"/>
          <w:color w:val="auto"/>
          <w:kern w:val="0"/>
          <w14:ligatures w14:val="none"/>
        </w:rPr>
      </w:pPr>
      <w:r w:rsidRPr="007A1FCC">
        <w:rPr>
          <w:rFonts w:eastAsia="Times New Roman" w:cs="Arial"/>
          <w:color w:val="auto"/>
          <w:kern w:val="0"/>
          <w14:ligatures w14:val="none"/>
        </w:rPr>
        <w:t>nie przysługuje Pani/Panu:</w:t>
      </w:r>
    </w:p>
    <w:p w14:paraId="0487F0CB" w14:textId="77777777" w:rsidR="00B805CF" w:rsidRPr="007A1FCC" w:rsidRDefault="00B805CF" w:rsidP="00B805CF">
      <w:pPr>
        <w:numPr>
          <w:ilvl w:val="0"/>
          <w:numId w:val="37"/>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w związku z art. 17 ust. 3 lit. b, d lub e RODO prawo do usunięcia danych osobowych;</w:t>
      </w:r>
    </w:p>
    <w:p w14:paraId="6E2D44F4" w14:textId="77777777" w:rsidR="00B805CF" w:rsidRPr="007A1FCC" w:rsidRDefault="00B805CF" w:rsidP="00B805CF">
      <w:pPr>
        <w:numPr>
          <w:ilvl w:val="0"/>
          <w:numId w:val="37"/>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prawo do przenoszenia danych osobowych, o którym mowa w art. 20 RODO;</w:t>
      </w:r>
    </w:p>
    <w:p w14:paraId="59BB4118" w14:textId="77777777" w:rsidR="00B805CF" w:rsidRPr="007A1FCC" w:rsidRDefault="00B805CF" w:rsidP="00B805CF">
      <w:pPr>
        <w:numPr>
          <w:ilvl w:val="0"/>
          <w:numId w:val="37"/>
        </w:numPr>
        <w:spacing w:after="0" w:line="240" w:lineRule="auto"/>
        <w:ind w:left="709" w:right="0" w:hanging="283"/>
        <w:jc w:val="left"/>
        <w:rPr>
          <w:rFonts w:eastAsia="Times New Roman" w:cs="Arial"/>
          <w:color w:val="auto"/>
          <w:kern w:val="0"/>
          <w14:ligatures w14:val="none"/>
        </w:rPr>
      </w:pPr>
      <w:r w:rsidRPr="007A1FCC">
        <w:rPr>
          <w:rFonts w:eastAsia="Times New Roman" w:cs="Arial"/>
          <w:color w:val="auto"/>
          <w:kern w:val="0"/>
          <w14:ligatures w14:val="none"/>
        </w:rPr>
        <w:tab/>
        <w:t xml:space="preserve">na podstawie art. 21 RODO prawo sprzeciwu, wobec przetwarzania danych osobowych, gdyż podstawą prawną przetwarzania Pani/Pana danych osobowych jest art. 6 ust. 1 lit. c RODO; </w:t>
      </w:r>
    </w:p>
    <w:p w14:paraId="7FBD2AAE" w14:textId="77777777" w:rsidR="00B805CF" w:rsidRPr="007A1FCC" w:rsidRDefault="00B805CF" w:rsidP="00B805CF">
      <w:pPr>
        <w:numPr>
          <w:ilvl w:val="0"/>
          <w:numId w:val="35"/>
        </w:numPr>
        <w:spacing w:after="0" w:line="240" w:lineRule="auto"/>
        <w:ind w:left="426" w:right="0" w:hanging="426"/>
        <w:jc w:val="left"/>
        <w:rPr>
          <w:rFonts w:eastAsia="Times New Roman" w:cs="Arial"/>
          <w:color w:val="auto"/>
          <w:kern w:val="0"/>
          <w14:ligatures w14:val="none"/>
        </w:rPr>
      </w:pPr>
      <w:r w:rsidRPr="007A1FCC">
        <w:rPr>
          <w:rFonts w:eastAsia="Times New Roman" w:cs="Arial"/>
          <w:color w:val="auto"/>
          <w:kern w:val="0"/>
          <w14:ligatures w14:val="none"/>
        </w:rPr>
        <w:t xml:space="preserve"> przysługuje Pani/Panu prawo wniesienia skargi do organu nadzorczego na niezgodne z RODO przetwarzanie Pani/Pana danych osobowych przez </w:t>
      </w:r>
      <w:r w:rsidRPr="007A1FCC">
        <w:rPr>
          <w:rFonts w:eastAsia="Times New Roman" w:cs="Arial"/>
          <w:color w:val="auto"/>
          <w:kern w:val="0"/>
          <w14:ligatures w14:val="none"/>
        </w:rPr>
        <w:lastRenderedPageBreak/>
        <w:t>administratora. Organem właściwym dla przedmiotowej skargi jest Urząd Ochrony Danych Osobowych, ul. Stawki 2, 00-193 Warszawa;</w:t>
      </w:r>
    </w:p>
    <w:p w14:paraId="3C1A0DE5" w14:textId="15AA4EF4" w:rsidR="00151E64" w:rsidRPr="00151E64" w:rsidRDefault="00B805CF" w:rsidP="00151E64">
      <w:pPr>
        <w:numPr>
          <w:ilvl w:val="0"/>
          <w:numId w:val="35"/>
        </w:numPr>
        <w:tabs>
          <w:tab w:val="num" w:pos="426"/>
        </w:tabs>
        <w:spacing w:after="0" w:line="240" w:lineRule="auto"/>
        <w:ind w:left="426" w:right="0" w:hanging="426"/>
        <w:jc w:val="left"/>
        <w:rPr>
          <w:rFonts w:eastAsia="Times New Roman" w:cs="Arial"/>
          <w:color w:val="auto"/>
          <w:kern w:val="0"/>
          <w14:ligatures w14:val="none"/>
        </w:rPr>
      </w:pPr>
      <w:r w:rsidRPr="007A1FCC">
        <w:rPr>
          <w:rFonts w:eastAsia="Times New Roman" w:cs="Arial"/>
          <w:b/>
          <w:i/>
          <w:color w:val="auto"/>
          <w:kern w:val="0"/>
          <w:lang w:eastAsia="x-none"/>
          <w14:ligatures w14:val="none"/>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41AE50DE" w14:textId="77777777" w:rsidR="00151E64" w:rsidRDefault="00151E64" w:rsidP="00151E64">
      <w:pPr>
        <w:spacing w:after="38" w:line="259" w:lineRule="auto"/>
        <w:ind w:left="0" w:right="0" w:firstLine="0"/>
        <w:jc w:val="left"/>
      </w:pPr>
    </w:p>
    <w:p w14:paraId="576122F3" w14:textId="77777777" w:rsidR="00151E64" w:rsidRDefault="00151E64" w:rsidP="00151E64">
      <w:pPr>
        <w:pBdr>
          <w:bottom w:val="single" w:sz="4" w:space="0" w:color="000000"/>
        </w:pBdr>
        <w:shd w:val="clear" w:color="auto" w:fill="D9D9D9"/>
        <w:spacing w:after="21" w:line="259" w:lineRule="auto"/>
        <w:ind w:left="147" w:right="146"/>
        <w:jc w:val="center"/>
      </w:pPr>
      <w:r>
        <w:rPr>
          <w:sz w:val="26"/>
        </w:rPr>
        <w:t xml:space="preserve">Rozdział 23 </w:t>
      </w:r>
    </w:p>
    <w:p w14:paraId="44869700" w14:textId="77777777" w:rsidR="00151E64" w:rsidRDefault="00151E64" w:rsidP="00151E64">
      <w:pPr>
        <w:pStyle w:val="Nagwek2"/>
        <w:ind w:left="147" w:right="146"/>
      </w:pPr>
      <w:r>
        <w:t>POUCZENIE O ŚRODKACH OCHRONY PRAWNEJ</w:t>
      </w:r>
      <w:r>
        <w:rPr>
          <w:b w:val="0"/>
          <w:sz w:val="24"/>
        </w:rPr>
        <w:t xml:space="preserve"> </w:t>
      </w:r>
    </w:p>
    <w:p w14:paraId="7A5BA2DA" w14:textId="77777777" w:rsidR="00151E64" w:rsidRDefault="00151E64" w:rsidP="00151E64">
      <w:pPr>
        <w:spacing w:after="18" w:line="259" w:lineRule="auto"/>
        <w:ind w:left="720" w:right="0" w:firstLine="0"/>
        <w:jc w:val="left"/>
      </w:pPr>
      <w:r>
        <w:t xml:space="preserve"> </w:t>
      </w:r>
    </w:p>
    <w:p w14:paraId="28838CD1" w14:textId="77777777" w:rsidR="00151E64" w:rsidRDefault="00151E64" w:rsidP="00151E64">
      <w:pPr>
        <w:ind w:left="12" w:right="81"/>
      </w:pPr>
      <w:r>
        <w:rPr>
          <w:b/>
        </w:rPr>
        <w:t>23.1</w:t>
      </w:r>
      <w:r>
        <w:rPr>
          <w:rFonts w:ascii="Arial" w:eastAsia="Arial" w:hAnsi="Arial" w:cs="Arial"/>
          <w:b/>
        </w:rPr>
        <w:t xml:space="preserve"> </w:t>
      </w:r>
      <w:r>
        <w:t xml:space="preserve">Środki ochrony prawnej przewidziane są w dziale IX ustawy. </w:t>
      </w:r>
    </w:p>
    <w:p w14:paraId="59BDFF12" w14:textId="77777777" w:rsidR="00151E64" w:rsidRDefault="00151E64" w:rsidP="00151E64">
      <w:pPr>
        <w:ind w:left="12" w:right="81"/>
      </w:pPr>
      <w:r>
        <w:rPr>
          <w:b/>
        </w:rPr>
        <w:t>23.2</w:t>
      </w:r>
      <w:r>
        <w:rPr>
          <w:rFonts w:ascii="Arial" w:eastAsia="Arial" w:hAnsi="Arial" w:cs="Arial"/>
          <w:b/>
        </w:rPr>
        <w:t xml:space="preserve"> </w:t>
      </w:r>
      <w:r>
        <w:t xml:space="preserve">Środkami ochrony prawnej są odwołanie i skarga do sądu. </w:t>
      </w:r>
    </w:p>
    <w:p w14:paraId="68EF4AE0" w14:textId="77777777" w:rsidR="00151E64" w:rsidRDefault="00151E64" w:rsidP="00151E64">
      <w:pPr>
        <w:ind w:left="710" w:right="0" w:hanging="708"/>
      </w:pPr>
      <w:r>
        <w:rPr>
          <w:b/>
        </w:rPr>
        <w:t>23.3</w:t>
      </w:r>
      <w:r>
        <w:rPr>
          <w:rFonts w:ascii="Arial" w:eastAsia="Arial" w:hAnsi="Arial" w:cs="Arial"/>
          <w:b/>
        </w:rPr>
        <w:t xml:space="preserve"> </w:t>
      </w:r>
      <w:r>
        <w:t>Środki ochrony prawnej przysługują wykonawcy oraz innemu podmiotowi, jeżeli ma lub miał interes w uzyskaniu zamówienia lub nagrody w konkursie oraz poniósł lub może ponieść szkodę w wyniku naruszenia przez zamawiającego przepisów ustawy.</w:t>
      </w:r>
      <w:r>
        <w:rPr>
          <w:sz w:val="20"/>
        </w:rPr>
        <w:t xml:space="preserve"> </w:t>
      </w:r>
      <w:r>
        <w:t xml:space="preserve">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3F185E73" w14:textId="77777777" w:rsidR="00151E64" w:rsidRDefault="00151E64" w:rsidP="00151E64">
      <w:pPr>
        <w:ind w:left="12" w:right="81"/>
      </w:pPr>
      <w:r>
        <w:rPr>
          <w:b/>
        </w:rPr>
        <w:t>23.4</w:t>
      </w:r>
      <w:r>
        <w:rPr>
          <w:rFonts w:ascii="Arial" w:eastAsia="Arial" w:hAnsi="Arial" w:cs="Arial"/>
          <w:b/>
        </w:rPr>
        <w:t xml:space="preserve"> </w:t>
      </w:r>
      <w:r>
        <w:t xml:space="preserve">Odwołanie przysługuje na: </w:t>
      </w:r>
    </w:p>
    <w:p w14:paraId="24EC2AE9" w14:textId="77777777" w:rsidR="00151E64" w:rsidRDefault="00151E64" w:rsidP="00151E64">
      <w:pPr>
        <w:numPr>
          <w:ilvl w:val="0"/>
          <w:numId w:val="26"/>
        </w:numPr>
        <w:ind w:right="8" w:hanging="281"/>
      </w:pPr>
      <w:r>
        <w:t xml:space="preserve">niezgodną z przepisami ustawy czynność zamawiającego, podjętą w postępowaniu o udzielenie zamówienia, w tym na projektowane postanowienie umowy; </w:t>
      </w:r>
    </w:p>
    <w:p w14:paraId="1336EAEA" w14:textId="77777777" w:rsidR="00151E64" w:rsidRDefault="00151E64" w:rsidP="00151E64">
      <w:pPr>
        <w:numPr>
          <w:ilvl w:val="0"/>
          <w:numId w:val="26"/>
        </w:numPr>
        <w:ind w:right="8" w:hanging="281"/>
      </w:pPr>
      <w:r>
        <w:t xml:space="preserve">zaniechanie czynności w postępowaniu o udzielenie zamówienia, do której zamawiający był obowiązany na podstawie ustawy; </w:t>
      </w:r>
    </w:p>
    <w:p w14:paraId="62DCE8CB" w14:textId="0B650677" w:rsidR="00151E64" w:rsidRDefault="00151E64" w:rsidP="00151E64">
      <w:pPr>
        <w:numPr>
          <w:ilvl w:val="0"/>
          <w:numId w:val="26"/>
        </w:numPr>
        <w:ind w:right="8" w:hanging="281"/>
      </w:pPr>
      <w:r>
        <w:t xml:space="preserve">zaniechanie przeprowadzenia postępowania o udzielenie zamówienia lub zorganizowania konkursu na podstawie ustawy, mimo że zamawiający był do tego obowiązany. </w:t>
      </w:r>
    </w:p>
    <w:p w14:paraId="20DEACF6" w14:textId="50E03988" w:rsidR="00151E64" w:rsidRDefault="00151E64" w:rsidP="00151E64">
      <w:pPr>
        <w:numPr>
          <w:ilvl w:val="1"/>
          <w:numId w:val="28"/>
        </w:numPr>
        <w:ind w:right="43" w:hanging="708"/>
      </w:pPr>
      <w:r>
        <w:t xml:space="preserve">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199E2B0B" w14:textId="77777777" w:rsidR="00151E64" w:rsidRDefault="00151E64" w:rsidP="00151E64">
      <w:pPr>
        <w:numPr>
          <w:ilvl w:val="1"/>
          <w:numId w:val="28"/>
        </w:numPr>
        <w:ind w:right="43" w:hanging="708"/>
      </w:pPr>
      <w:r>
        <w:t xml:space="preserve">Terminy wnoszenia odwołań  </w:t>
      </w:r>
    </w:p>
    <w:p w14:paraId="63E5F805" w14:textId="77777777" w:rsidR="00151E64" w:rsidRDefault="00151E64" w:rsidP="00151E64">
      <w:pPr>
        <w:numPr>
          <w:ilvl w:val="2"/>
          <w:numId w:val="27"/>
        </w:numPr>
        <w:ind w:left="1419" w:right="9" w:hanging="286"/>
      </w:pPr>
      <w:r>
        <w:t xml:space="preserve">5 dni od dnia przekazania informacji o czynności zamawiającego stanowiącej podstawę jego wniesienia, jeżeli informacja została przekazana przy użyciu środków komunikacji elektronicznej, </w:t>
      </w:r>
    </w:p>
    <w:p w14:paraId="47CE7926" w14:textId="23B9C6D2" w:rsidR="00504CE4" w:rsidRDefault="00151E64" w:rsidP="00504CE4">
      <w:pPr>
        <w:numPr>
          <w:ilvl w:val="2"/>
          <w:numId w:val="27"/>
        </w:numPr>
        <w:ind w:left="1419" w:right="9" w:hanging="286"/>
      </w:pPr>
      <w:r>
        <w:lastRenderedPageBreak/>
        <w:t xml:space="preserve">10 dni od dnia przekazania informacji o czynności zamawiającego stanowiącej podstawę jego wniesienia, jeżeli informacja została przekazana w sposób inny niż określony w lit. a. </w:t>
      </w:r>
    </w:p>
    <w:p w14:paraId="570A770E" w14:textId="77777777" w:rsidR="00504CE4" w:rsidRDefault="00504CE4" w:rsidP="00504CE4">
      <w:pPr>
        <w:numPr>
          <w:ilvl w:val="0"/>
          <w:numId w:val="29"/>
        </w:numPr>
        <w:ind w:right="6" w:hanging="281"/>
      </w:pPr>
      <w:r>
        <w:t xml:space="preserve">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478627A1" w14:textId="77777777" w:rsidR="00504CE4" w:rsidRDefault="00504CE4" w:rsidP="00504CE4">
      <w:pPr>
        <w:numPr>
          <w:ilvl w:val="0"/>
          <w:numId w:val="29"/>
        </w:numPr>
        <w:ind w:right="6" w:hanging="281"/>
      </w:pPr>
      <w:r>
        <w:t xml:space="preserve">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 </w:t>
      </w:r>
    </w:p>
    <w:p w14:paraId="00AB39A3" w14:textId="77777777" w:rsidR="00504CE4" w:rsidRDefault="00504CE4" w:rsidP="00504CE4">
      <w:pPr>
        <w:numPr>
          <w:ilvl w:val="0"/>
          <w:numId w:val="29"/>
        </w:numPr>
        <w:ind w:right="6" w:hanging="281"/>
      </w:pPr>
      <w:r>
        <w:t xml:space="preserve">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43CED624" w14:textId="77777777" w:rsidR="00504CE4" w:rsidRDefault="00504CE4" w:rsidP="00504CE4">
      <w:pPr>
        <w:numPr>
          <w:ilvl w:val="2"/>
          <w:numId w:val="30"/>
        </w:numPr>
        <w:ind w:left="1419" w:right="41" w:hanging="286"/>
      </w:pPr>
      <w:r>
        <w:t xml:space="preserve">15 dni od dnia zamieszczenia w Biuletynie Zamówień Publicznych ogłoszenia o wyniku postępowania </w:t>
      </w:r>
    </w:p>
    <w:p w14:paraId="70F9F832" w14:textId="77777777" w:rsidR="00504CE4" w:rsidRDefault="00504CE4" w:rsidP="00504CE4">
      <w:pPr>
        <w:numPr>
          <w:ilvl w:val="2"/>
          <w:numId w:val="30"/>
        </w:numPr>
        <w:ind w:left="1419" w:right="41" w:hanging="286"/>
      </w:pPr>
      <w:r>
        <w:t xml:space="preserve">miesiąca od dnia zawarcia umowy, jeżeli zamawiający: </w:t>
      </w:r>
    </w:p>
    <w:p w14:paraId="2FD025FA" w14:textId="6B8255FF" w:rsidR="00A2441D" w:rsidRDefault="00504CE4" w:rsidP="00A2441D">
      <w:pPr>
        <w:numPr>
          <w:ilvl w:val="3"/>
          <w:numId w:val="31"/>
        </w:numPr>
        <w:ind w:right="3" w:hanging="283"/>
      </w:pPr>
      <w:r>
        <w:t>nie zamieścił w Biuletynie Zamówień Publicznych ogłoszenia o wyniku postępowania albo zamieścił w Biuletynie Zamówień Publicznych ogłoszenie o wyniku postępowania, które nie zawiera uzasadnienia udzielenia zamówienia w trybie negocjacji bez ogłoszenia albo zamówienia z wolnej ręki.</w:t>
      </w:r>
    </w:p>
    <w:p w14:paraId="5F4DBA64" w14:textId="77777777" w:rsidR="00A2441D" w:rsidRDefault="00A2441D" w:rsidP="00A2441D">
      <w:pPr>
        <w:ind w:left="12" w:right="81"/>
      </w:pPr>
      <w:r>
        <w:rPr>
          <w:b/>
        </w:rPr>
        <w:t>23.7</w:t>
      </w:r>
      <w:r>
        <w:rPr>
          <w:rFonts w:ascii="Arial" w:eastAsia="Arial" w:hAnsi="Arial" w:cs="Arial"/>
          <w:b/>
        </w:rPr>
        <w:t xml:space="preserve"> </w:t>
      </w:r>
      <w:r>
        <w:t xml:space="preserve">Odwołanie zawiera: </w:t>
      </w:r>
    </w:p>
    <w:p w14:paraId="43F46E9C" w14:textId="77777777" w:rsidR="00A2441D" w:rsidRDefault="00A2441D" w:rsidP="00A2441D">
      <w:pPr>
        <w:numPr>
          <w:ilvl w:val="0"/>
          <w:numId w:val="32"/>
        </w:numPr>
        <w:ind w:right="7" w:hanging="286"/>
      </w:pPr>
      <w:r>
        <w:t xml:space="preserve">imię i nazwisko albo nazwę, miejsce zamieszkania albo siedzibę, numer telefonu oraz adres poczty elektronicznej odwołującego oraz imię i nazwisko przedstawiciela (przedstawicieli); </w:t>
      </w:r>
    </w:p>
    <w:p w14:paraId="1344402D" w14:textId="77777777" w:rsidR="00A2441D" w:rsidRDefault="00A2441D" w:rsidP="00A2441D">
      <w:pPr>
        <w:numPr>
          <w:ilvl w:val="0"/>
          <w:numId w:val="32"/>
        </w:numPr>
        <w:ind w:right="7" w:hanging="286"/>
      </w:pPr>
      <w:r>
        <w:t xml:space="preserve">nazwę i siedzibę zamawiającego, numer telefonu oraz adres poczty elektronicznej zamawiającego; </w:t>
      </w:r>
    </w:p>
    <w:p w14:paraId="3C5EA83C" w14:textId="77777777" w:rsidR="00A2441D" w:rsidRDefault="00A2441D" w:rsidP="00A2441D">
      <w:pPr>
        <w:numPr>
          <w:ilvl w:val="0"/>
          <w:numId w:val="32"/>
        </w:numPr>
        <w:ind w:right="7" w:hanging="286"/>
      </w:pPr>
      <w:r>
        <w:t xml:space="preserve">numer Powszechnego Elektronicznego Systemu Ewidencji Ludności (PESEL) lub NIP odwołującego będącego osobą fizyczną, jeżeli jest on obowiązany do jego posiadania albo posiada go nie mając takiego obowiązku; </w:t>
      </w:r>
    </w:p>
    <w:p w14:paraId="1668CDE1" w14:textId="77777777" w:rsidR="00A2441D" w:rsidRDefault="00A2441D" w:rsidP="00A2441D">
      <w:pPr>
        <w:numPr>
          <w:ilvl w:val="0"/>
          <w:numId w:val="32"/>
        </w:numPr>
        <w:ind w:right="7" w:hanging="286"/>
      </w:pPr>
      <w:r>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0F2A4BDD" w14:textId="70C95BDB" w:rsidR="00A2441D" w:rsidRDefault="00A2441D" w:rsidP="00FE30C4">
      <w:pPr>
        <w:numPr>
          <w:ilvl w:val="0"/>
          <w:numId w:val="32"/>
        </w:numPr>
        <w:ind w:right="7" w:hanging="286"/>
      </w:pPr>
      <w:r>
        <w:t xml:space="preserve">określenie przedmiotu zamówienia; </w:t>
      </w:r>
    </w:p>
    <w:p w14:paraId="64AD1D6C" w14:textId="77777777" w:rsidR="00FE30C4" w:rsidRDefault="00FE30C4" w:rsidP="00FE30C4">
      <w:pPr>
        <w:numPr>
          <w:ilvl w:val="0"/>
          <w:numId w:val="32"/>
        </w:numPr>
        <w:ind w:right="7" w:hanging="286"/>
      </w:pPr>
      <w:r>
        <w:t xml:space="preserve">wskazanie numeru ogłoszenia w przypadku zamieszczenia w Biuletynie Zamówień Publicznych albo publikacji w Dzienniku Urzędowym Unii </w:t>
      </w:r>
    </w:p>
    <w:p w14:paraId="604EA4A7" w14:textId="77777777" w:rsidR="00FE30C4" w:rsidRDefault="00FE30C4" w:rsidP="00FE30C4">
      <w:pPr>
        <w:spacing w:after="10" w:line="267" w:lineRule="auto"/>
        <w:ind w:left="1004" w:right="0"/>
      </w:pPr>
      <w:r>
        <w:t xml:space="preserve">Europejskiej; </w:t>
      </w:r>
    </w:p>
    <w:p w14:paraId="61220513" w14:textId="07732240" w:rsidR="00FE30C4" w:rsidRDefault="00FE30C4" w:rsidP="00A2441D">
      <w:pPr>
        <w:ind w:right="3"/>
        <w:sectPr w:rsidR="00FE30C4">
          <w:headerReference w:type="even" r:id="rId31"/>
          <w:headerReference w:type="default" r:id="rId32"/>
          <w:footerReference w:type="even" r:id="rId33"/>
          <w:footerReference w:type="default" r:id="rId34"/>
          <w:headerReference w:type="first" r:id="rId35"/>
          <w:footerReference w:type="first" r:id="rId36"/>
          <w:pgSz w:w="11906" w:h="16838"/>
          <w:pgMar w:top="1489" w:right="1330" w:bottom="1449" w:left="1404" w:header="340" w:footer="1190" w:gutter="0"/>
          <w:cols w:space="708"/>
        </w:sectPr>
      </w:pPr>
    </w:p>
    <w:p w14:paraId="1A72FB53" w14:textId="77777777" w:rsidR="00985471" w:rsidRDefault="00000000">
      <w:pPr>
        <w:numPr>
          <w:ilvl w:val="0"/>
          <w:numId w:val="32"/>
        </w:numPr>
        <w:ind w:right="7" w:hanging="286"/>
      </w:pPr>
      <w:r>
        <w:lastRenderedPageBreak/>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48206A01" w14:textId="77777777" w:rsidR="00985471" w:rsidRDefault="00000000">
      <w:pPr>
        <w:numPr>
          <w:ilvl w:val="0"/>
          <w:numId w:val="32"/>
        </w:numPr>
        <w:ind w:right="7" w:hanging="286"/>
      </w:pPr>
      <w:r>
        <w:t xml:space="preserve">zwięzłe przedstawienie zarzutów; </w:t>
      </w:r>
    </w:p>
    <w:p w14:paraId="1E8F93D0" w14:textId="77777777" w:rsidR="00985471" w:rsidRDefault="00000000">
      <w:pPr>
        <w:numPr>
          <w:ilvl w:val="0"/>
          <w:numId w:val="32"/>
        </w:numPr>
        <w:ind w:right="7" w:hanging="286"/>
      </w:pPr>
      <w:r>
        <w:t xml:space="preserve">żądanie co do sposobu rozstrzygnięcia odwołania; </w:t>
      </w:r>
    </w:p>
    <w:p w14:paraId="7904025A" w14:textId="77777777" w:rsidR="002C4AE3" w:rsidRDefault="00000000">
      <w:pPr>
        <w:numPr>
          <w:ilvl w:val="0"/>
          <w:numId w:val="32"/>
        </w:numPr>
        <w:ind w:right="7" w:hanging="286"/>
      </w:pPr>
      <w:r>
        <w:t>wskazanie okoliczności faktycznych i prawnych uzasadniających wniesienie odwołania oraz dowodów na poparcie przytoczonych okoliczności;</w:t>
      </w:r>
    </w:p>
    <w:p w14:paraId="0526582D" w14:textId="2F8622BE" w:rsidR="00985471" w:rsidRDefault="00000000">
      <w:pPr>
        <w:numPr>
          <w:ilvl w:val="0"/>
          <w:numId w:val="32"/>
        </w:numPr>
        <w:ind w:right="7" w:hanging="286"/>
      </w:pPr>
      <w:r>
        <w:t xml:space="preserve">podpis odwołującego albo jego przedstawiciela lub przedstawicieli; </w:t>
      </w:r>
    </w:p>
    <w:p w14:paraId="2B116002" w14:textId="77777777" w:rsidR="00985471" w:rsidRDefault="00000000">
      <w:pPr>
        <w:ind w:left="718" w:right="81"/>
      </w:pPr>
      <w:r>
        <w:t>12.</w:t>
      </w:r>
      <w:r>
        <w:rPr>
          <w:rFonts w:ascii="Arial" w:eastAsia="Arial" w:hAnsi="Arial" w:cs="Arial"/>
        </w:rPr>
        <w:t xml:space="preserve"> </w:t>
      </w:r>
      <w:r>
        <w:t xml:space="preserve">wykaz załączników. </w:t>
      </w:r>
    </w:p>
    <w:p w14:paraId="549D0644" w14:textId="77777777" w:rsidR="00985471" w:rsidRDefault="00000000">
      <w:pPr>
        <w:ind w:left="718" w:right="81"/>
      </w:pPr>
      <w:r>
        <w:t xml:space="preserve">Do odwołania dołącza się: </w:t>
      </w:r>
    </w:p>
    <w:p w14:paraId="27063ADE" w14:textId="77777777" w:rsidR="00985471" w:rsidRDefault="00000000">
      <w:pPr>
        <w:numPr>
          <w:ilvl w:val="0"/>
          <w:numId w:val="33"/>
        </w:numPr>
        <w:ind w:right="81" w:hanging="425"/>
      </w:pPr>
      <w:r>
        <w:t xml:space="preserve">dowód uiszczenia wpisu od odwołania w wymaganej wysokości; </w:t>
      </w:r>
    </w:p>
    <w:p w14:paraId="350D1A29" w14:textId="77777777" w:rsidR="00985471" w:rsidRDefault="00000000">
      <w:pPr>
        <w:numPr>
          <w:ilvl w:val="0"/>
          <w:numId w:val="33"/>
        </w:numPr>
        <w:ind w:right="81" w:hanging="425"/>
      </w:pPr>
      <w:r>
        <w:t xml:space="preserve">dowód przekazania odpowiednio odwołania albo jego kopii zamawiającemu; </w:t>
      </w:r>
    </w:p>
    <w:p w14:paraId="52B1639F" w14:textId="77777777" w:rsidR="00985471" w:rsidRDefault="00000000">
      <w:pPr>
        <w:numPr>
          <w:ilvl w:val="0"/>
          <w:numId w:val="33"/>
        </w:numPr>
        <w:ind w:right="81" w:hanging="425"/>
      </w:pPr>
      <w:r>
        <w:t xml:space="preserve">dokument potwierdzający umocowanie do reprezentowania odwołującego. </w:t>
      </w:r>
    </w:p>
    <w:p w14:paraId="7A47A499" w14:textId="77777777" w:rsidR="00985471" w:rsidRDefault="00000000">
      <w:pPr>
        <w:ind w:left="568" w:right="2" w:hanging="566"/>
      </w:pPr>
      <w:r>
        <w:rPr>
          <w:b/>
        </w:rPr>
        <w:t>23.8</w:t>
      </w:r>
      <w:r>
        <w:rPr>
          <w:rFonts w:ascii="Arial" w:eastAsia="Arial" w:hAnsi="Arial" w:cs="Arial"/>
          <w:b/>
        </w:rPr>
        <w:t xml:space="preserve"> </w:t>
      </w:r>
      <w:r>
        <w:t xml:space="preserve">Na orzeczenie Izby stronom oraz uczestnikom postępowania odwoławczego przysługuje skarga do sądu. Skargę wnosi się do Sądu Okręgowego w Warszawie - sądu zamówień publicznych. </w:t>
      </w:r>
    </w:p>
    <w:p w14:paraId="0D807BF1" w14:textId="7C600ED5" w:rsidR="00985471" w:rsidRDefault="00000000" w:rsidP="00151E64">
      <w:pPr>
        <w:spacing w:after="6" w:line="259" w:lineRule="auto"/>
        <w:ind w:left="720" w:right="0" w:firstLine="0"/>
        <w:jc w:val="left"/>
      </w:pPr>
      <w:r>
        <w:rPr>
          <w:sz w:val="10"/>
        </w:rPr>
        <w:t xml:space="preserve"> </w:t>
      </w:r>
    </w:p>
    <w:p w14:paraId="151F825A" w14:textId="77777777" w:rsidR="00985471" w:rsidRDefault="00000000">
      <w:pPr>
        <w:pBdr>
          <w:bottom w:val="single" w:sz="4" w:space="0" w:color="000000"/>
        </w:pBdr>
        <w:shd w:val="clear" w:color="auto" w:fill="D9D9D9"/>
        <w:spacing w:after="21" w:line="259" w:lineRule="auto"/>
        <w:ind w:left="146" w:right="143"/>
        <w:jc w:val="center"/>
      </w:pPr>
      <w:r>
        <w:rPr>
          <w:sz w:val="26"/>
        </w:rPr>
        <w:t xml:space="preserve">Rozdział 24 </w:t>
      </w:r>
    </w:p>
    <w:p w14:paraId="74D87A34" w14:textId="77777777" w:rsidR="00985471" w:rsidRDefault="00000000">
      <w:pPr>
        <w:pStyle w:val="Nagwek2"/>
        <w:spacing w:after="15" w:line="259" w:lineRule="auto"/>
        <w:ind w:left="146" w:right="143"/>
      </w:pPr>
      <w:r>
        <w:t>INFORMACJE DODATKOWE</w:t>
      </w:r>
      <w:r>
        <w:rPr>
          <w:b w:val="0"/>
          <w:sz w:val="24"/>
        </w:rPr>
        <w:t xml:space="preserve"> </w:t>
      </w:r>
    </w:p>
    <w:p w14:paraId="2FD50FFB" w14:textId="77777777" w:rsidR="00985471" w:rsidRDefault="00000000">
      <w:pPr>
        <w:spacing w:after="37" w:line="259" w:lineRule="auto"/>
        <w:ind w:left="0" w:right="0" w:firstLine="0"/>
        <w:jc w:val="left"/>
      </w:pPr>
      <w:r>
        <w:t xml:space="preserve"> </w:t>
      </w:r>
    </w:p>
    <w:p w14:paraId="1BD2EA06" w14:textId="77777777" w:rsidR="00985471" w:rsidRDefault="00000000">
      <w:pPr>
        <w:ind w:left="12" w:right="81"/>
      </w:pPr>
      <w:r>
        <w:t>24.1.</w:t>
      </w:r>
      <w:r>
        <w:rPr>
          <w:rFonts w:ascii="Arial" w:eastAsia="Arial" w:hAnsi="Arial" w:cs="Arial"/>
        </w:rPr>
        <w:t xml:space="preserve"> </w:t>
      </w:r>
      <w:r>
        <w:t xml:space="preserve">Zamawiający </w:t>
      </w:r>
      <w:r>
        <w:rPr>
          <w:b/>
          <w:u w:val="single" w:color="000000"/>
        </w:rPr>
        <w:t>nie dopuszcza</w:t>
      </w:r>
      <w:r>
        <w:t xml:space="preserve"> składania ofert częściowych. </w:t>
      </w:r>
    </w:p>
    <w:p w14:paraId="222DD2C5" w14:textId="52FB8E6E" w:rsidR="00646B1B" w:rsidRDefault="00000000" w:rsidP="00646B1B">
      <w:pPr>
        <w:ind w:left="12" w:right="81"/>
      </w:pPr>
      <w:r>
        <w:t>24.2.</w:t>
      </w:r>
      <w:r>
        <w:rPr>
          <w:rFonts w:ascii="Arial" w:eastAsia="Arial" w:hAnsi="Arial" w:cs="Arial"/>
        </w:rPr>
        <w:t xml:space="preserve"> </w:t>
      </w:r>
      <w:r>
        <w:t xml:space="preserve">Zamawiający </w:t>
      </w:r>
      <w:r>
        <w:rPr>
          <w:b/>
          <w:u w:val="single" w:color="000000"/>
        </w:rPr>
        <w:t>nie dopuszcza</w:t>
      </w:r>
      <w:r>
        <w:t xml:space="preserve"> składania ofert wariantowych. </w:t>
      </w:r>
    </w:p>
    <w:p w14:paraId="72B22E8B" w14:textId="163DB8FC" w:rsidR="00C353E0" w:rsidRDefault="00000000" w:rsidP="00FE30C4">
      <w:pPr>
        <w:ind w:left="722" w:right="0" w:hanging="720"/>
      </w:pPr>
      <w:r>
        <w:t>24.3.</w:t>
      </w:r>
      <w:r>
        <w:rPr>
          <w:rFonts w:ascii="Arial" w:eastAsia="Arial" w:hAnsi="Arial" w:cs="Arial"/>
        </w:rPr>
        <w:t xml:space="preserve"> </w:t>
      </w:r>
      <w:r w:rsidR="00C353E0" w:rsidRPr="00C353E0">
        <w:rPr>
          <w:rFonts w:eastAsia="Times New Roman" w:cs="Arial"/>
          <w:color w:val="auto"/>
          <w:kern w:val="0"/>
          <w14:ligatures w14:val="none"/>
        </w:rPr>
        <w:t>Zamawiający przewiduje udzielanie zamówień, o których mowa w art. 214 ust. 1 pkt 7 i pkt 8 – do 50 %.</w:t>
      </w:r>
    </w:p>
    <w:p w14:paraId="076DC79A" w14:textId="6B8F9CA4" w:rsidR="00985471" w:rsidRDefault="00000000">
      <w:pPr>
        <w:ind w:left="722" w:right="6" w:hanging="720"/>
      </w:pPr>
      <w:r>
        <w:t>24.</w:t>
      </w:r>
      <w:r w:rsidR="009D1A44">
        <w:t>4</w:t>
      </w:r>
      <w:r>
        <w:t>.</w:t>
      </w:r>
      <w:r>
        <w:rPr>
          <w:rFonts w:ascii="Arial" w:eastAsia="Arial" w:hAnsi="Arial" w:cs="Arial"/>
        </w:rPr>
        <w:t xml:space="preserve"> </w:t>
      </w:r>
      <w:r>
        <w:t xml:space="preserve">Zamawiający </w:t>
      </w:r>
      <w:r>
        <w:rPr>
          <w:b/>
          <w:u w:val="single" w:color="000000"/>
        </w:rPr>
        <w:t>nie wymaga</w:t>
      </w:r>
      <w:r>
        <w:t xml:space="preserve"> przeprowadzenie przez Wykonawcę wizji lokalnej. Zamawiający nie wymaga sprawdzenia przez niego dokumentów niezbędnych do realizacji zamówienia, o których mowa w art. 131 ust. 2 ustawy Pzp. </w:t>
      </w:r>
    </w:p>
    <w:p w14:paraId="198F0490" w14:textId="688B1918" w:rsidR="00985471" w:rsidRDefault="00000000">
      <w:pPr>
        <w:ind w:left="722" w:right="0" w:hanging="720"/>
      </w:pPr>
      <w:r>
        <w:t>24.</w:t>
      </w:r>
      <w:r w:rsidR="009D1A44">
        <w:t>5</w:t>
      </w:r>
      <w:r>
        <w:t>.</w:t>
      </w:r>
      <w:r>
        <w:rPr>
          <w:rFonts w:ascii="Arial" w:eastAsia="Arial" w:hAnsi="Arial" w:cs="Arial"/>
        </w:rPr>
        <w:t xml:space="preserve"> </w:t>
      </w:r>
      <w:r>
        <w:t xml:space="preserve">Zamawiający </w:t>
      </w:r>
      <w:r>
        <w:rPr>
          <w:b/>
          <w:u w:val="single" w:color="000000"/>
        </w:rPr>
        <w:t>nie przewiduje</w:t>
      </w:r>
      <w:r>
        <w:rPr>
          <w:b/>
        </w:rPr>
        <w:t xml:space="preserve"> </w:t>
      </w:r>
      <w:r>
        <w:t xml:space="preserve">rozliczenia między Zamawiającym a Wykonawcą  w walutach obcych. </w:t>
      </w:r>
    </w:p>
    <w:p w14:paraId="1EAEC2D5" w14:textId="531A17ED" w:rsidR="00985471" w:rsidRDefault="00000000">
      <w:pPr>
        <w:ind w:left="12" w:right="81"/>
      </w:pPr>
      <w:r>
        <w:t>24.</w:t>
      </w:r>
      <w:r w:rsidR="009D1A44">
        <w:t>6</w:t>
      </w:r>
      <w:r>
        <w:t>.</w:t>
      </w:r>
      <w:r>
        <w:rPr>
          <w:rFonts w:ascii="Arial" w:eastAsia="Arial" w:hAnsi="Arial" w:cs="Arial"/>
        </w:rPr>
        <w:t xml:space="preserve"> </w:t>
      </w:r>
      <w:r>
        <w:t xml:space="preserve">Zamawiający </w:t>
      </w:r>
      <w:r>
        <w:rPr>
          <w:b/>
          <w:u w:val="single" w:color="000000"/>
        </w:rPr>
        <w:t>nie przewiduje</w:t>
      </w:r>
      <w:r>
        <w:rPr>
          <w:b/>
        </w:rPr>
        <w:t xml:space="preserve"> </w:t>
      </w:r>
      <w:r>
        <w:t xml:space="preserve">zwrotu kosztów udziału w postępowaniu. </w:t>
      </w:r>
    </w:p>
    <w:p w14:paraId="317539E6" w14:textId="545568E0" w:rsidR="00985471" w:rsidRDefault="00000000">
      <w:pPr>
        <w:ind w:left="722" w:right="0" w:hanging="720"/>
      </w:pPr>
      <w:r>
        <w:t>24.</w:t>
      </w:r>
      <w:r w:rsidR="009D1A44">
        <w:t>7</w:t>
      </w:r>
      <w:r>
        <w:t>.</w:t>
      </w:r>
      <w:r>
        <w:rPr>
          <w:rFonts w:ascii="Arial" w:eastAsia="Arial" w:hAnsi="Arial" w:cs="Arial"/>
        </w:rPr>
        <w:t xml:space="preserve"> </w:t>
      </w:r>
      <w:r>
        <w:t xml:space="preserve">Zamawiający </w:t>
      </w:r>
      <w:r>
        <w:rPr>
          <w:b/>
          <w:u w:val="single" w:color="000000"/>
        </w:rPr>
        <w:t>nie wymaga</w:t>
      </w:r>
      <w:r>
        <w:rPr>
          <w:b/>
        </w:rPr>
        <w:t xml:space="preserve"> </w:t>
      </w:r>
      <w:r>
        <w:t xml:space="preserve">obowiązku osobistego wykonania przez Wykonawcę kluczowych zadań zgodnie z art. 60 i art. 121 ustawy Pzp. </w:t>
      </w:r>
    </w:p>
    <w:p w14:paraId="793B0232" w14:textId="3F64EBB7" w:rsidR="00985471" w:rsidRDefault="00000000">
      <w:pPr>
        <w:spacing w:after="10" w:line="267" w:lineRule="auto"/>
        <w:ind w:left="7" w:right="0"/>
      </w:pPr>
      <w:r>
        <w:t>24.</w:t>
      </w:r>
      <w:r w:rsidR="009D1A44">
        <w:t>8</w:t>
      </w:r>
      <w:r>
        <w:t>.</w:t>
      </w:r>
      <w:r>
        <w:rPr>
          <w:rFonts w:ascii="Arial" w:eastAsia="Arial" w:hAnsi="Arial" w:cs="Arial"/>
        </w:rPr>
        <w:t xml:space="preserve"> </w:t>
      </w:r>
      <w:r>
        <w:t xml:space="preserve">Zamawiający </w:t>
      </w:r>
      <w:r>
        <w:rPr>
          <w:b/>
          <w:u w:val="single" w:color="000000"/>
        </w:rPr>
        <w:t>nie przewiduje</w:t>
      </w:r>
      <w:r>
        <w:rPr>
          <w:b/>
        </w:rPr>
        <w:t xml:space="preserve"> </w:t>
      </w:r>
      <w:r>
        <w:t xml:space="preserve">zawarcia umowy ramowej. </w:t>
      </w:r>
    </w:p>
    <w:p w14:paraId="67D0299A" w14:textId="195261E4" w:rsidR="00985471" w:rsidRDefault="00000000">
      <w:pPr>
        <w:ind w:left="722" w:right="0" w:hanging="720"/>
      </w:pPr>
      <w:r>
        <w:t>24.</w:t>
      </w:r>
      <w:r w:rsidR="009D1A44">
        <w:t>9</w:t>
      </w:r>
      <w:r>
        <w:t>.</w:t>
      </w:r>
      <w:r>
        <w:rPr>
          <w:rFonts w:ascii="Arial" w:eastAsia="Arial" w:hAnsi="Arial" w:cs="Arial"/>
        </w:rPr>
        <w:t xml:space="preserve"> </w:t>
      </w:r>
      <w:r>
        <w:t xml:space="preserve">Zamawiający </w:t>
      </w:r>
      <w:r>
        <w:rPr>
          <w:b/>
          <w:u w:val="single" w:color="000000"/>
        </w:rPr>
        <w:t>nie przewiduje</w:t>
      </w:r>
      <w:r>
        <w:rPr>
          <w:b/>
        </w:rPr>
        <w:t xml:space="preserve"> </w:t>
      </w:r>
      <w:r>
        <w:t xml:space="preserve">wyboru najkorzystniejszej oferty z zastosowaniem aukcji elektronicznej wraz z informacjami, o których mowa w art. 230 ustawy Pzp. </w:t>
      </w:r>
    </w:p>
    <w:p w14:paraId="37D8F973" w14:textId="044F9AA3" w:rsidR="00985471" w:rsidRDefault="00000000">
      <w:pPr>
        <w:spacing w:after="65"/>
        <w:ind w:left="722" w:right="0" w:hanging="720"/>
      </w:pPr>
      <w:r>
        <w:t>24.1</w:t>
      </w:r>
      <w:r w:rsidR="009D1A44">
        <w:t>0</w:t>
      </w:r>
      <w:r>
        <w:t>.</w:t>
      </w:r>
      <w:r>
        <w:rPr>
          <w:rFonts w:ascii="Arial" w:eastAsia="Arial" w:hAnsi="Arial" w:cs="Arial"/>
        </w:rPr>
        <w:t xml:space="preserve"> </w:t>
      </w:r>
      <w:r>
        <w:t xml:space="preserve">Zamawiający </w:t>
      </w:r>
      <w:r>
        <w:rPr>
          <w:b/>
          <w:u w:val="single" w:color="000000"/>
        </w:rPr>
        <w:t>nie stawia</w:t>
      </w:r>
      <w:r>
        <w:rPr>
          <w:b/>
        </w:rPr>
        <w:t xml:space="preserve"> </w:t>
      </w:r>
      <w:r>
        <w:t xml:space="preserve">wymogu lub możliwości złożenia ofert w postaci katalogów elektronicznych lub dołączenia katalogów elektronicznych do oferty, w sytuacji określonej w art. 93 ustawy Pzp. </w:t>
      </w:r>
    </w:p>
    <w:p w14:paraId="37ADD35B" w14:textId="09E8E735" w:rsidR="003F7F0D" w:rsidRPr="0089582E" w:rsidRDefault="003F7F0D" w:rsidP="0089582E">
      <w:pPr>
        <w:pStyle w:val="pkt"/>
        <w:spacing w:before="0" w:after="0"/>
        <w:ind w:left="9" w:firstLine="0"/>
        <w:rPr>
          <w:rFonts w:ascii="Cambria" w:hAnsi="Cambria" w:cs="Arial"/>
          <w:szCs w:val="24"/>
        </w:rPr>
      </w:pPr>
      <w:r w:rsidRPr="003F7F0D">
        <w:rPr>
          <w:rFonts w:ascii="Cambria" w:hAnsi="Cambria"/>
        </w:rPr>
        <w:t>24.1</w:t>
      </w:r>
      <w:r w:rsidR="009D1A44">
        <w:rPr>
          <w:rFonts w:ascii="Cambria" w:hAnsi="Cambria"/>
        </w:rPr>
        <w:t>1</w:t>
      </w:r>
      <w:r w:rsidRPr="003F7F0D">
        <w:rPr>
          <w:rFonts w:ascii="Cambria" w:hAnsi="Cambria"/>
        </w:rPr>
        <w:t>.</w:t>
      </w:r>
      <w:r w:rsidR="00646B1B">
        <w:rPr>
          <w:rFonts w:ascii="Cambria" w:hAnsi="Cambria" w:cs="Arial"/>
          <w:szCs w:val="24"/>
        </w:rPr>
        <w:t xml:space="preserve"> </w:t>
      </w:r>
      <w:r w:rsidR="00646B1B" w:rsidRPr="00646B1B">
        <w:rPr>
          <w:rFonts w:ascii="Cambria" w:hAnsi="Cambria" w:cs="Arial"/>
          <w:szCs w:val="24"/>
        </w:rPr>
        <w:t xml:space="preserve">Zamawiający </w:t>
      </w:r>
      <w:r w:rsidR="00646B1B" w:rsidRPr="001330E8">
        <w:rPr>
          <w:rFonts w:ascii="Cambria" w:hAnsi="Cambria" w:cs="Arial"/>
          <w:b/>
          <w:bCs/>
          <w:szCs w:val="24"/>
          <w:u w:val="single"/>
        </w:rPr>
        <w:t>nie przewiduje</w:t>
      </w:r>
      <w:r w:rsidR="00646B1B" w:rsidRPr="00646B1B">
        <w:rPr>
          <w:rFonts w:ascii="Cambria" w:hAnsi="Cambria" w:cs="Arial"/>
          <w:szCs w:val="24"/>
        </w:rPr>
        <w:t xml:space="preserve"> złożenia oferty w postaci katalogów elektronicznych</w:t>
      </w:r>
    </w:p>
    <w:p w14:paraId="19E677F6" w14:textId="77777777" w:rsidR="00985471" w:rsidRDefault="00000000">
      <w:pPr>
        <w:spacing w:after="35" w:line="259" w:lineRule="auto"/>
        <w:ind w:left="0" w:right="0" w:firstLine="0"/>
        <w:jc w:val="left"/>
      </w:pPr>
      <w:r>
        <w:t xml:space="preserve"> </w:t>
      </w:r>
    </w:p>
    <w:p w14:paraId="240450DC" w14:textId="77777777" w:rsidR="003A64C9" w:rsidRDefault="003A64C9">
      <w:pPr>
        <w:spacing w:after="35" w:line="259" w:lineRule="auto"/>
        <w:ind w:left="0" w:right="0" w:firstLine="0"/>
        <w:jc w:val="left"/>
      </w:pPr>
    </w:p>
    <w:p w14:paraId="68F544CF" w14:textId="77777777" w:rsidR="003A64C9" w:rsidRDefault="003A64C9">
      <w:pPr>
        <w:spacing w:after="35" w:line="259" w:lineRule="auto"/>
        <w:ind w:left="0" w:right="0" w:firstLine="0"/>
        <w:jc w:val="left"/>
      </w:pPr>
    </w:p>
    <w:p w14:paraId="3994E146" w14:textId="77777777" w:rsidR="00985471" w:rsidRDefault="00000000">
      <w:pPr>
        <w:pBdr>
          <w:bottom w:val="single" w:sz="4" w:space="0" w:color="000000"/>
        </w:pBdr>
        <w:shd w:val="clear" w:color="auto" w:fill="D9D9D9"/>
        <w:spacing w:after="21" w:line="259" w:lineRule="auto"/>
        <w:ind w:left="147" w:right="141"/>
        <w:jc w:val="center"/>
      </w:pPr>
      <w:r>
        <w:rPr>
          <w:sz w:val="26"/>
        </w:rPr>
        <w:lastRenderedPageBreak/>
        <w:t xml:space="preserve">Rozdział 25 </w:t>
      </w:r>
    </w:p>
    <w:p w14:paraId="1F930A28" w14:textId="77777777" w:rsidR="00985471" w:rsidRDefault="00000000">
      <w:pPr>
        <w:pStyle w:val="Nagwek2"/>
        <w:ind w:left="147" w:right="141"/>
      </w:pPr>
      <w:r>
        <w:t>ZAŁĄCZNIKI DO SWZ</w:t>
      </w:r>
      <w:r>
        <w:rPr>
          <w:b w:val="0"/>
          <w:sz w:val="24"/>
        </w:rPr>
        <w:t xml:space="preserve"> </w:t>
      </w:r>
    </w:p>
    <w:p w14:paraId="66F95E32" w14:textId="77777777" w:rsidR="00985471" w:rsidRDefault="00000000">
      <w:pPr>
        <w:spacing w:after="18" w:line="259" w:lineRule="auto"/>
        <w:ind w:left="0" w:right="0" w:firstLine="0"/>
        <w:jc w:val="left"/>
      </w:pPr>
      <w:r>
        <w:t xml:space="preserve"> </w:t>
      </w:r>
    </w:p>
    <w:p w14:paraId="079F90D0" w14:textId="368873FF" w:rsidR="00985471" w:rsidRDefault="00000000">
      <w:pPr>
        <w:spacing w:after="0" w:line="259" w:lineRule="auto"/>
        <w:ind w:left="0" w:right="0" w:firstLine="0"/>
        <w:jc w:val="left"/>
      </w:pPr>
      <w:r>
        <w:rPr>
          <w:u w:val="single" w:color="000000"/>
        </w:rPr>
        <w:t>Integralną częścią SWZ są załączniki:</w:t>
      </w:r>
      <w:r>
        <w:t xml:space="preserve"> </w:t>
      </w:r>
      <w:r w:rsidR="003C43D0">
        <w:tab/>
      </w:r>
    </w:p>
    <w:p w14:paraId="6AC7D261" w14:textId="77777777" w:rsidR="003C43D0" w:rsidRDefault="003C43D0">
      <w:pPr>
        <w:spacing w:after="0" w:line="259" w:lineRule="auto"/>
        <w:ind w:left="0" w:right="0" w:firstLine="0"/>
        <w:jc w:val="left"/>
      </w:pPr>
    </w:p>
    <w:p w14:paraId="4731C199" w14:textId="0E2F384F" w:rsidR="00985471" w:rsidRDefault="00E60BEB" w:rsidP="00E60BEB">
      <w:pPr>
        <w:spacing w:after="16" w:line="259" w:lineRule="auto"/>
        <w:ind w:right="0"/>
        <w:jc w:val="left"/>
      </w:pPr>
      <w:r>
        <w:t>Załącznik nr 1 – oświadczenie wykonawcy</w:t>
      </w:r>
    </w:p>
    <w:p w14:paraId="5F072877" w14:textId="301D66A6" w:rsidR="00E60BEB" w:rsidRDefault="00E60BEB" w:rsidP="00E60BEB">
      <w:pPr>
        <w:spacing w:after="16" w:line="259" w:lineRule="auto"/>
        <w:ind w:right="0"/>
        <w:jc w:val="left"/>
      </w:pPr>
      <w:r>
        <w:t>Załącznik nr 2 – formularz ofertowy</w:t>
      </w:r>
    </w:p>
    <w:p w14:paraId="26E2C3D2" w14:textId="6DF73C4A" w:rsidR="00E60BEB" w:rsidRDefault="00E60BEB" w:rsidP="00E60BEB">
      <w:pPr>
        <w:spacing w:after="16" w:line="259" w:lineRule="auto"/>
        <w:ind w:right="0"/>
        <w:jc w:val="left"/>
      </w:pPr>
      <w:r>
        <w:t>Załącznik nr 3 – projekt umowy</w:t>
      </w:r>
    </w:p>
    <w:p w14:paraId="2637B0AD" w14:textId="580450D8" w:rsidR="00E60BEB" w:rsidRDefault="00E60BEB" w:rsidP="00E60BEB">
      <w:pPr>
        <w:spacing w:after="16" w:line="259" w:lineRule="auto"/>
        <w:ind w:right="0"/>
        <w:jc w:val="left"/>
      </w:pPr>
    </w:p>
    <w:p w14:paraId="5ADCF667" w14:textId="77777777" w:rsidR="00985471" w:rsidRPr="00666135" w:rsidRDefault="00000000">
      <w:pPr>
        <w:spacing w:after="1" w:line="259" w:lineRule="auto"/>
        <w:ind w:left="0" w:right="0" w:firstLine="0"/>
        <w:jc w:val="left"/>
        <w:rPr>
          <w:b/>
          <w:bCs/>
        </w:rPr>
      </w:pPr>
      <w:r>
        <w:t xml:space="preserve"> </w:t>
      </w:r>
    </w:p>
    <w:p w14:paraId="69E5B5DE" w14:textId="5763A1C9" w:rsidR="00985471" w:rsidRPr="00666135" w:rsidRDefault="00000000" w:rsidP="00666135">
      <w:pPr>
        <w:spacing w:after="0" w:line="259" w:lineRule="auto"/>
        <w:ind w:left="0" w:right="0" w:firstLine="0"/>
        <w:jc w:val="right"/>
        <w:rPr>
          <w:b/>
          <w:bCs/>
        </w:rPr>
      </w:pPr>
      <w:r w:rsidRPr="00666135">
        <w:rPr>
          <w:b/>
          <w:bCs/>
          <w:sz w:val="22"/>
        </w:rPr>
        <w:t xml:space="preserve"> </w:t>
      </w:r>
      <w:r w:rsidR="00666135" w:rsidRPr="00666135">
        <w:rPr>
          <w:b/>
          <w:bCs/>
          <w:sz w:val="22"/>
        </w:rPr>
        <w:t>Burmistrz Drohiczyna</w:t>
      </w:r>
    </w:p>
    <w:sectPr w:rsidR="00985471" w:rsidRPr="00666135">
      <w:headerReference w:type="even" r:id="rId37"/>
      <w:headerReference w:type="default" r:id="rId38"/>
      <w:footerReference w:type="even" r:id="rId39"/>
      <w:footerReference w:type="default" r:id="rId40"/>
      <w:headerReference w:type="first" r:id="rId41"/>
      <w:footerReference w:type="first" r:id="rId42"/>
      <w:pgSz w:w="11906" w:h="16838"/>
      <w:pgMar w:top="1489" w:right="1414" w:bottom="1195" w:left="1416" w:header="340"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D827A" w14:textId="77777777" w:rsidR="00EE6CC9" w:rsidRDefault="00EE6CC9">
      <w:pPr>
        <w:spacing w:after="0" w:line="240" w:lineRule="auto"/>
      </w:pPr>
      <w:r>
        <w:separator/>
      </w:r>
    </w:p>
  </w:endnote>
  <w:endnote w:type="continuationSeparator" w:id="0">
    <w:p w14:paraId="673A5721" w14:textId="77777777" w:rsidR="00EE6CC9" w:rsidRDefault="00EE6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23E9" w14:textId="77777777" w:rsidR="00985471" w:rsidRDefault="00000000">
    <w:pPr>
      <w:tabs>
        <w:tab w:val="center" w:pos="4536"/>
        <w:tab w:val="right" w:pos="9120"/>
      </w:tabs>
      <w:spacing w:after="0" w:line="259" w:lineRule="auto"/>
      <w:ind w:left="0" w:right="0" w:firstLine="0"/>
      <w:jc w:val="left"/>
    </w:pPr>
    <w:r>
      <w:rPr>
        <w:sz w:val="20"/>
        <w:bdr w:val="single" w:sz="8" w:space="0" w:color="000000"/>
      </w:rPr>
      <w:t xml:space="preserve"> </w:t>
    </w:r>
    <w:r>
      <w:rPr>
        <w:sz w:val="20"/>
        <w:bdr w:val="single" w:sz="8" w:space="0" w:color="000000"/>
      </w:rPr>
      <w:tab/>
      <w:t xml:space="preserve">Specyfikacja Warunków Zamówienia (SWZ)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2</w:t>
    </w:r>
    <w:r>
      <w:rPr>
        <w:b/>
        <w:sz w:val="20"/>
        <w:bdr w:val="single" w:sz="8" w:space="0" w:color="000000"/>
      </w:rPr>
      <w:fldChar w:fldCharType="end"/>
    </w:r>
    <w:r>
      <w:rPr>
        <w:sz w:val="20"/>
        <w:bdr w:val="single" w:sz="8" w:space="0" w:color="000000"/>
      </w:rPr>
      <w:t xml:space="preserve"> z </w:t>
    </w:r>
    <w:fldSimple w:instr=" NUMPAGES   \* MERGEFORMAT ">
      <w:r w:rsidR="00985471">
        <w:rPr>
          <w:b/>
          <w:sz w:val="20"/>
          <w:bdr w:val="single" w:sz="8" w:space="0" w:color="000000"/>
        </w:rPr>
        <w:t>25</w:t>
      </w:r>
    </w:fldSimple>
    <w:r>
      <w:rPr>
        <w:b/>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F9BA" w14:textId="4392BE11" w:rsidR="00985471" w:rsidRDefault="00985471">
    <w:pPr>
      <w:tabs>
        <w:tab w:val="center" w:pos="4536"/>
        <w:tab w:val="right" w:pos="9120"/>
      </w:tabs>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A9290" w14:textId="77777777" w:rsidR="00985471" w:rsidRDefault="00985471">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EE92" w14:textId="77777777" w:rsidR="00985471" w:rsidRDefault="00000000">
    <w:pPr>
      <w:tabs>
        <w:tab w:val="center" w:pos="4548"/>
        <w:tab w:val="right" w:pos="9172"/>
      </w:tabs>
      <w:spacing w:after="0" w:line="259" w:lineRule="auto"/>
      <w:ind w:left="0" w:right="0" w:firstLine="0"/>
      <w:jc w:val="left"/>
    </w:pPr>
    <w:r>
      <w:rPr>
        <w:sz w:val="20"/>
        <w:bdr w:val="single" w:sz="8" w:space="0" w:color="000000"/>
      </w:rPr>
      <w:t xml:space="preserve"> </w:t>
    </w:r>
    <w:r>
      <w:rPr>
        <w:sz w:val="20"/>
        <w:bdr w:val="single" w:sz="8" w:space="0" w:color="000000"/>
      </w:rPr>
      <w:tab/>
      <w:t xml:space="preserve">Specyfikacja Warunków Zamówienia (SWZ)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985471">
        <w:rPr>
          <w:b/>
          <w:sz w:val="20"/>
          <w:bdr w:val="single" w:sz="8" w:space="0" w:color="000000"/>
        </w:rPr>
        <w:t>25</w:t>
      </w:r>
    </w:fldSimple>
    <w:r>
      <w:rPr>
        <w:b/>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C69B" w14:textId="77777777" w:rsidR="00746CB6" w:rsidRDefault="00746CB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AFC4" w14:textId="77777777" w:rsidR="00985471" w:rsidRDefault="00000000">
    <w:pPr>
      <w:tabs>
        <w:tab w:val="center" w:pos="4548"/>
        <w:tab w:val="right" w:pos="9172"/>
      </w:tabs>
      <w:spacing w:after="0" w:line="259" w:lineRule="auto"/>
      <w:ind w:left="0" w:right="0" w:firstLine="0"/>
      <w:jc w:val="left"/>
    </w:pPr>
    <w:r>
      <w:rPr>
        <w:sz w:val="20"/>
        <w:bdr w:val="single" w:sz="8" w:space="0" w:color="000000"/>
      </w:rPr>
      <w:t xml:space="preserve"> </w:t>
    </w:r>
    <w:r>
      <w:rPr>
        <w:sz w:val="20"/>
        <w:bdr w:val="single" w:sz="8" w:space="0" w:color="000000"/>
      </w:rPr>
      <w:tab/>
      <w:t xml:space="preserve">Specyfikacja Warunków Zamówienia (SWZ)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985471">
        <w:rPr>
          <w:b/>
          <w:sz w:val="20"/>
          <w:bdr w:val="single" w:sz="8" w:space="0" w:color="000000"/>
        </w:rPr>
        <w:t>25</w:t>
      </w:r>
    </w:fldSimple>
    <w:r>
      <w:rPr>
        <w:b/>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E23E" w14:textId="77777777" w:rsidR="00985471" w:rsidRDefault="00000000">
    <w:pPr>
      <w:tabs>
        <w:tab w:val="center" w:pos="4536"/>
        <w:tab w:val="right" w:pos="9076"/>
      </w:tabs>
      <w:spacing w:after="0" w:line="259" w:lineRule="auto"/>
      <w:ind w:left="0" w:right="0" w:firstLine="0"/>
      <w:jc w:val="left"/>
    </w:pPr>
    <w:r>
      <w:rPr>
        <w:sz w:val="20"/>
        <w:bdr w:val="single" w:sz="8" w:space="0" w:color="000000"/>
      </w:rPr>
      <w:t xml:space="preserve"> </w:t>
    </w:r>
    <w:r>
      <w:rPr>
        <w:sz w:val="20"/>
        <w:bdr w:val="single" w:sz="8" w:space="0" w:color="000000"/>
      </w:rPr>
      <w:tab/>
      <w:t xml:space="preserve">Specyfikacja Warunków Zamówienia (SWZ)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985471">
        <w:rPr>
          <w:b/>
          <w:sz w:val="20"/>
          <w:bdr w:val="single" w:sz="8" w:space="0" w:color="000000"/>
        </w:rPr>
        <w:t>25</w:t>
      </w:r>
    </w:fldSimple>
    <w:r>
      <w:rPr>
        <w:b/>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F58E" w14:textId="2728324B" w:rsidR="00985471" w:rsidRDefault="00000000">
    <w:pPr>
      <w:tabs>
        <w:tab w:val="center" w:pos="4536"/>
        <w:tab w:val="right" w:pos="9076"/>
      </w:tabs>
      <w:spacing w:after="0" w:line="259" w:lineRule="auto"/>
      <w:ind w:left="0" w:right="0" w:firstLine="0"/>
      <w:jc w:val="left"/>
    </w:pPr>
    <w:r>
      <w:rPr>
        <w:sz w:val="20"/>
        <w:bdr w:val="single" w:sz="8" w:space="0" w:color="00000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5332C" w14:textId="77777777" w:rsidR="00985471" w:rsidRDefault="00985471">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8EA54" w14:textId="77777777" w:rsidR="00EE6CC9" w:rsidRDefault="00EE6CC9">
      <w:pPr>
        <w:spacing w:after="0" w:line="240" w:lineRule="auto"/>
      </w:pPr>
      <w:r>
        <w:separator/>
      </w:r>
    </w:p>
  </w:footnote>
  <w:footnote w:type="continuationSeparator" w:id="0">
    <w:p w14:paraId="7D41E701" w14:textId="77777777" w:rsidR="00EE6CC9" w:rsidRDefault="00EE6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EB99" w14:textId="77777777" w:rsidR="00985471" w:rsidRDefault="00000000">
    <w:pPr>
      <w:spacing w:after="0" w:line="259" w:lineRule="auto"/>
      <w:ind w:left="13" w:right="0"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FAEE264" wp14:editId="132FE47B">
              <wp:simplePos x="0" y="0"/>
              <wp:positionH relativeFrom="page">
                <wp:posOffset>890321</wp:posOffset>
              </wp:positionH>
              <wp:positionV relativeFrom="page">
                <wp:posOffset>754380</wp:posOffset>
              </wp:positionV>
              <wp:extent cx="5764657" cy="6096"/>
              <wp:effectExtent l="0" t="0" r="0" b="0"/>
              <wp:wrapSquare wrapText="bothSides"/>
              <wp:docPr id="43067" name="Group 43067"/>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76" name="Shape 44176"/>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067" style="width:453.91pt;height:0.47998pt;position:absolute;mso-position-horizontal-relative:page;mso-position-horizontal:absolute;margin-left:70.104pt;mso-position-vertical-relative:page;margin-top:59.4pt;" coordsize="57646,60">
              <v:shape id="Shape 44177"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56F81629" w14:textId="77777777" w:rsidR="00985471" w:rsidRDefault="00000000">
    <w:pPr>
      <w:spacing w:after="0" w:line="238" w:lineRule="auto"/>
      <w:ind w:left="2922" w:right="888" w:hanging="1861"/>
      <w:jc w:val="left"/>
    </w:pPr>
    <w:r>
      <w:rPr>
        <w:b/>
        <w:sz w:val="17"/>
      </w:rPr>
      <w:t xml:space="preserve">Postępowanie o udzielenie zamówienia publicznego prowadzone w trybie podstawowym na zadanie pn. „Zakup traktora w ramach </w:t>
    </w:r>
  </w:p>
  <w:p w14:paraId="06770AF9" w14:textId="77777777" w:rsidR="00985471" w:rsidRDefault="00000000">
    <w:pPr>
      <w:spacing w:after="0" w:line="259" w:lineRule="auto"/>
      <w:ind w:left="0" w:right="57" w:firstLine="0"/>
      <w:jc w:val="center"/>
    </w:pPr>
    <w:r>
      <w:rPr>
        <w:b/>
        <w:sz w:val="17"/>
      </w:rPr>
      <w:t>Programu Ochrony Ludności i Obrony Cywilnej na lata 2025-2026”</w:t>
    </w:r>
    <w:r>
      <w:rPr>
        <w:b/>
        <w:i/>
        <w:sz w:val="17"/>
      </w:rPr>
      <w:t xml:space="preserve"> </w:t>
    </w:r>
  </w:p>
  <w:p w14:paraId="1FECB166" w14:textId="77777777" w:rsidR="00985471" w:rsidRDefault="00000000">
    <w:pPr>
      <w:spacing w:after="3" w:line="259" w:lineRule="auto"/>
      <w:ind w:left="0" w:right="25" w:firstLine="0"/>
      <w:jc w:val="center"/>
    </w:pPr>
    <w:r>
      <w:rPr>
        <w:sz w:val="10"/>
      </w:rPr>
      <w:t xml:space="preserve"> </w:t>
    </w:r>
  </w:p>
  <w:p w14:paraId="565E5FB5" w14:textId="77777777" w:rsidR="00985471" w:rsidRDefault="00000000">
    <w:pPr>
      <w:spacing w:after="0" w:line="259" w:lineRule="auto"/>
      <w:ind w:left="0" w:right="22" w:firstLine="0"/>
      <w:jc w:val="right"/>
    </w:pPr>
    <w:r>
      <w:rPr>
        <w:rFonts w:ascii="Times New Roman" w:eastAsia="Times New Roman" w:hAnsi="Times New Roman" w:cs="Times New Roman"/>
        <w:sz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8204B" w14:textId="77777777" w:rsidR="00985471" w:rsidRDefault="00000000">
    <w:pPr>
      <w:spacing w:after="0" w:line="259" w:lineRule="auto"/>
      <w:ind w:left="13" w:right="0" w:firstLine="0"/>
      <w:jc w:val="cente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F5D0778" wp14:editId="1EF456B2">
              <wp:simplePos x="0" y="0"/>
              <wp:positionH relativeFrom="page">
                <wp:posOffset>890321</wp:posOffset>
              </wp:positionH>
              <wp:positionV relativeFrom="page">
                <wp:posOffset>754380</wp:posOffset>
              </wp:positionV>
              <wp:extent cx="5764657" cy="6096"/>
              <wp:effectExtent l="0" t="0" r="0" b="0"/>
              <wp:wrapSquare wrapText="bothSides"/>
              <wp:docPr id="43011" name="Group 43011"/>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74" name="Shape 44174"/>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011" style="width:453.91pt;height:0.47998pt;position:absolute;mso-position-horizontal-relative:page;mso-position-horizontal:absolute;margin-left:70.104pt;mso-position-vertical-relative:page;margin-top:59.4pt;" coordsize="57646,60">
              <v:shape id="Shape 44175"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1DB93487" w14:textId="129C44FB" w:rsidR="00985471" w:rsidRDefault="00985471">
    <w:pPr>
      <w:spacing w:after="0" w:line="259" w:lineRule="auto"/>
      <w:ind w:left="0" w:right="2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BEE7F" w14:textId="100F0DF4" w:rsidR="00985471" w:rsidRDefault="00000000">
    <w:pPr>
      <w:spacing w:after="0" w:line="259" w:lineRule="auto"/>
      <w:ind w:left="0" w:right="57" w:firstLine="0"/>
      <w:jc w:val="center"/>
    </w:pPr>
    <w:r>
      <w:rPr>
        <w:b/>
        <w:i/>
        <w:sz w:val="17"/>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339C0" w14:textId="77777777" w:rsidR="00985471" w:rsidRDefault="00000000">
    <w:pPr>
      <w:spacing w:after="0" w:line="259" w:lineRule="auto"/>
      <w:ind w:left="0" w:right="15" w:firstLine="0"/>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1EAEA4D0" wp14:editId="2CF5713E">
              <wp:simplePos x="0" y="0"/>
              <wp:positionH relativeFrom="page">
                <wp:posOffset>890321</wp:posOffset>
              </wp:positionH>
              <wp:positionV relativeFrom="page">
                <wp:posOffset>754380</wp:posOffset>
              </wp:positionV>
              <wp:extent cx="5764657" cy="6096"/>
              <wp:effectExtent l="0" t="0" r="0" b="0"/>
              <wp:wrapSquare wrapText="bothSides"/>
              <wp:docPr id="43236" name="Group 43236"/>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82" name="Shape 44182"/>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236" style="width:453.91pt;height:0.47998pt;position:absolute;mso-position-horizontal-relative:page;mso-position-horizontal:absolute;margin-left:70.104pt;mso-position-vertical-relative:page;margin-top:59.4pt;" coordsize="57646,60">
              <v:shape id="Shape 44183"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6ADB5D5A" w14:textId="77777777" w:rsidR="00985471" w:rsidRDefault="00000000">
    <w:pPr>
      <w:spacing w:after="0" w:line="238" w:lineRule="auto"/>
      <w:ind w:left="2934" w:right="928" w:hanging="1861"/>
      <w:jc w:val="left"/>
    </w:pPr>
    <w:r>
      <w:rPr>
        <w:b/>
        <w:sz w:val="17"/>
      </w:rPr>
      <w:t xml:space="preserve">Postępowanie o udzielenie zamówienia publicznego prowadzone w trybie podstawowym na zadanie pn. „Zakup traktora w ramach </w:t>
    </w:r>
  </w:p>
  <w:p w14:paraId="7C994765" w14:textId="77777777" w:rsidR="00985471" w:rsidRDefault="00000000">
    <w:pPr>
      <w:spacing w:after="0" w:line="259" w:lineRule="auto"/>
      <w:ind w:left="0" w:right="85" w:firstLine="0"/>
      <w:jc w:val="center"/>
    </w:pPr>
    <w:r>
      <w:rPr>
        <w:b/>
        <w:sz w:val="17"/>
      </w:rPr>
      <w:t>Programu Ochrony Ludności i Obrony Cywilnej na lata 2025-2026”</w:t>
    </w:r>
    <w:r>
      <w:rPr>
        <w:b/>
        <w:i/>
        <w:sz w:val="17"/>
      </w:rPr>
      <w:t xml:space="preserve"> </w:t>
    </w:r>
  </w:p>
  <w:p w14:paraId="1F54D7B8" w14:textId="77777777" w:rsidR="00985471" w:rsidRDefault="00000000">
    <w:pPr>
      <w:spacing w:after="3" w:line="259" w:lineRule="auto"/>
      <w:ind w:left="0" w:firstLine="0"/>
      <w:jc w:val="center"/>
    </w:pPr>
    <w:r>
      <w:rPr>
        <w:sz w:val="10"/>
      </w:rPr>
      <w:t xml:space="preserve"> </w:t>
    </w:r>
  </w:p>
  <w:p w14:paraId="14E46239" w14:textId="77777777" w:rsidR="00985471" w:rsidRDefault="00000000">
    <w:pPr>
      <w:spacing w:after="0" w:line="259" w:lineRule="auto"/>
      <w:ind w:left="0" w:right="62" w:firstLine="0"/>
      <w:jc w:val="right"/>
    </w:pPr>
    <w:r>
      <w:rPr>
        <w:rFonts w:ascii="Times New Roman" w:eastAsia="Times New Roman" w:hAnsi="Times New Roman" w:cs="Times New Roman"/>
        <w:sz w:val="1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968CC" w14:textId="68E40EFA" w:rsidR="00985471" w:rsidRDefault="00985471">
    <w:pPr>
      <w:spacing w:after="3" w:line="259" w:lineRule="auto"/>
      <w:ind w:left="0" w:firstLine="0"/>
      <w:jc w:val="center"/>
    </w:pPr>
  </w:p>
  <w:p w14:paraId="71C62B1B" w14:textId="77777777" w:rsidR="00985471" w:rsidRDefault="00000000">
    <w:pPr>
      <w:spacing w:after="0" w:line="259" w:lineRule="auto"/>
      <w:ind w:left="0" w:right="62" w:firstLine="0"/>
      <w:jc w:val="right"/>
    </w:pPr>
    <w:r>
      <w:rPr>
        <w:rFonts w:ascii="Times New Roman" w:eastAsia="Times New Roman" w:hAnsi="Times New Roman" w:cs="Times New Roman"/>
        <w:sz w:val="10"/>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1F8C0" w14:textId="77777777" w:rsidR="00985471" w:rsidRDefault="00000000">
    <w:pPr>
      <w:spacing w:after="0" w:line="259" w:lineRule="auto"/>
      <w:ind w:left="0" w:right="15" w:firstLine="0"/>
      <w:jc w:val="center"/>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72EEC5ED" wp14:editId="4D2C0F01">
              <wp:simplePos x="0" y="0"/>
              <wp:positionH relativeFrom="page">
                <wp:posOffset>890321</wp:posOffset>
              </wp:positionH>
              <wp:positionV relativeFrom="page">
                <wp:posOffset>754380</wp:posOffset>
              </wp:positionV>
              <wp:extent cx="5764657" cy="6096"/>
              <wp:effectExtent l="0" t="0" r="0" b="0"/>
              <wp:wrapSquare wrapText="bothSides"/>
              <wp:docPr id="43124" name="Group 43124"/>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78" name="Shape 44178"/>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124" style="width:453.91pt;height:0.47998pt;position:absolute;mso-position-horizontal-relative:page;mso-position-horizontal:absolute;margin-left:70.104pt;mso-position-vertical-relative:page;margin-top:59.4pt;" coordsize="57646,60">
              <v:shape id="Shape 44179"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2480B86A" w14:textId="77777777" w:rsidR="00985471" w:rsidRDefault="00000000">
    <w:pPr>
      <w:spacing w:after="0" w:line="238" w:lineRule="auto"/>
      <w:ind w:left="2934" w:right="928" w:hanging="1861"/>
      <w:jc w:val="left"/>
    </w:pPr>
    <w:r>
      <w:rPr>
        <w:b/>
        <w:sz w:val="17"/>
      </w:rPr>
      <w:t xml:space="preserve">Postępowanie o udzielenie zamówienia publicznego prowadzone w trybie podstawowym na zadanie pn. „Zakup traktora w ramach </w:t>
    </w:r>
  </w:p>
  <w:p w14:paraId="792F8C1A" w14:textId="77777777" w:rsidR="00985471" w:rsidRDefault="00000000">
    <w:pPr>
      <w:spacing w:after="0" w:line="259" w:lineRule="auto"/>
      <w:ind w:left="0" w:right="85" w:firstLine="0"/>
      <w:jc w:val="center"/>
    </w:pPr>
    <w:r>
      <w:rPr>
        <w:b/>
        <w:sz w:val="17"/>
      </w:rPr>
      <w:t>Programu Ochrony Ludności i Obrony Cywilnej na lata 2025-2026”</w:t>
    </w:r>
    <w:r>
      <w:rPr>
        <w:b/>
        <w:i/>
        <w:sz w:val="17"/>
      </w:rPr>
      <w:t xml:space="preserve"> </w:t>
    </w:r>
  </w:p>
  <w:p w14:paraId="301EBA3B" w14:textId="77777777" w:rsidR="00985471" w:rsidRDefault="00000000">
    <w:pPr>
      <w:spacing w:after="3" w:line="259" w:lineRule="auto"/>
      <w:ind w:left="0" w:firstLine="0"/>
      <w:jc w:val="center"/>
    </w:pPr>
    <w:r>
      <w:rPr>
        <w:sz w:val="10"/>
      </w:rPr>
      <w:t xml:space="preserve"> </w:t>
    </w:r>
  </w:p>
  <w:p w14:paraId="25DB3BC8" w14:textId="77777777" w:rsidR="00985471" w:rsidRDefault="00000000">
    <w:pPr>
      <w:spacing w:after="0" w:line="259" w:lineRule="auto"/>
      <w:ind w:left="0" w:right="62" w:firstLine="0"/>
      <w:jc w:val="right"/>
    </w:pPr>
    <w:r>
      <w:rPr>
        <w:rFonts w:ascii="Times New Roman" w:eastAsia="Times New Roman" w:hAnsi="Times New Roman" w:cs="Times New Roman"/>
        <w:sz w:val="10"/>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343F2" w14:textId="77777777" w:rsidR="00985471" w:rsidRDefault="00000000">
    <w:pPr>
      <w:spacing w:after="0" w:line="259" w:lineRule="auto"/>
      <w:ind w:left="57" w:right="0" w:firstLine="0"/>
      <w:jc w:val="center"/>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2E488796" wp14:editId="2F864063">
              <wp:simplePos x="0" y="0"/>
              <wp:positionH relativeFrom="page">
                <wp:posOffset>890321</wp:posOffset>
              </wp:positionH>
              <wp:positionV relativeFrom="page">
                <wp:posOffset>754380</wp:posOffset>
              </wp:positionV>
              <wp:extent cx="5764657" cy="6096"/>
              <wp:effectExtent l="0" t="0" r="0" b="0"/>
              <wp:wrapSquare wrapText="bothSides"/>
              <wp:docPr id="43380" name="Group 43380"/>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88" name="Shape 44188"/>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380" style="width:453.91pt;height:0.47998pt;position:absolute;mso-position-horizontal-relative:page;mso-position-horizontal:absolute;margin-left:70.104pt;mso-position-vertical-relative:page;margin-top:59.4pt;" coordsize="57646,60">
              <v:shape id="Shape 44189"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2662822B" w14:textId="77777777" w:rsidR="00985471" w:rsidRDefault="00000000">
    <w:pPr>
      <w:spacing w:after="0" w:line="238" w:lineRule="auto"/>
      <w:ind w:left="2922" w:right="844" w:hanging="1861"/>
      <w:jc w:val="left"/>
    </w:pPr>
    <w:r>
      <w:rPr>
        <w:b/>
        <w:sz w:val="17"/>
      </w:rPr>
      <w:t xml:space="preserve">Postępowanie o udzielenie zamówienia publicznego prowadzone w trybie podstawowym na zadanie pn. „Zakup traktora w ramach </w:t>
    </w:r>
  </w:p>
  <w:p w14:paraId="2C286AA3" w14:textId="77777777" w:rsidR="00985471" w:rsidRDefault="00000000">
    <w:pPr>
      <w:spacing w:after="0" w:line="259" w:lineRule="auto"/>
      <w:ind w:left="0" w:right="13" w:firstLine="0"/>
      <w:jc w:val="center"/>
    </w:pPr>
    <w:r>
      <w:rPr>
        <w:b/>
        <w:sz w:val="17"/>
      </w:rPr>
      <w:t>Programu Ochrony Ludności i Obrony Cywilnej na lata 2025-2026”</w:t>
    </w:r>
    <w:r>
      <w:rPr>
        <w:b/>
        <w:i/>
        <w:sz w:val="17"/>
      </w:rPr>
      <w:t xml:space="preserve"> </w:t>
    </w:r>
  </w:p>
  <w:p w14:paraId="258FBFD7" w14:textId="77777777" w:rsidR="00985471" w:rsidRDefault="00000000">
    <w:pPr>
      <w:spacing w:after="3" w:line="259" w:lineRule="auto"/>
      <w:ind w:left="19" w:right="0" w:firstLine="0"/>
      <w:jc w:val="center"/>
    </w:pPr>
    <w:r>
      <w:rPr>
        <w:sz w:val="10"/>
      </w:rPr>
      <w:t xml:space="preserve"> </w:t>
    </w:r>
  </w:p>
  <w:p w14:paraId="16BF5FAB" w14:textId="77777777" w:rsidR="00985471" w:rsidRDefault="00000000">
    <w:pPr>
      <w:spacing w:after="0" w:line="259" w:lineRule="auto"/>
      <w:ind w:left="0" w:right="-22" w:firstLine="0"/>
      <w:jc w:val="right"/>
    </w:pPr>
    <w:r>
      <w:rPr>
        <w:rFonts w:ascii="Times New Roman" w:eastAsia="Times New Roman" w:hAnsi="Times New Roman" w:cs="Times New Roman"/>
        <w:sz w:val="10"/>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8FEF" w14:textId="77777777" w:rsidR="00985471" w:rsidRDefault="00000000">
    <w:pPr>
      <w:spacing w:after="0" w:line="259" w:lineRule="auto"/>
      <w:ind w:left="57" w:right="0" w:firstLine="0"/>
      <w:jc w:val="cente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4C60E6F6" wp14:editId="3C8952C5">
              <wp:simplePos x="0" y="0"/>
              <wp:positionH relativeFrom="page">
                <wp:posOffset>890321</wp:posOffset>
              </wp:positionH>
              <wp:positionV relativeFrom="page">
                <wp:posOffset>754380</wp:posOffset>
              </wp:positionV>
              <wp:extent cx="5764657" cy="6096"/>
              <wp:effectExtent l="0" t="0" r="0" b="0"/>
              <wp:wrapSquare wrapText="bothSides"/>
              <wp:docPr id="43324" name="Group 43324"/>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86" name="Shape 44186"/>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324" style="width:453.91pt;height:0.47998pt;position:absolute;mso-position-horizontal-relative:page;mso-position-horizontal:absolute;margin-left:70.104pt;mso-position-vertical-relative:page;margin-top:59.4pt;" coordsize="57646,60">
              <v:shape id="Shape 44187"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0241C7E3" w14:textId="2C9C5554" w:rsidR="00985471" w:rsidRDefault="00985471">
    <w:pPr>
      <w:spacing w:after="0" w:line="259" w:lineRule="auto"/>
      <w:ind w:left="0" w:right="-22" w:firstLine="0"/>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F550" w14:textId="77777777" w:rsidR="00985471" w:rsidRDefault="00000000">
    <w:pPr>
      <w:spacing w:after="0" w:line="259" w:lineRule="auto"/>
      <w:ind w:left="57" w:right="0" w:firstLine="0"/>
      <w:jc w:val="center"/>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7B391C84" wp14:editId="5907E2B2">
              <wp:simplePos x="0" y="0"/>
              <wp:positionH relativeFrom="page">
                <wp:posOffset>890321</wp:posOffset>
              </wp:positionH>
              <wp:positionV relativeFrom="page">
                <wp:posOffset>754380</wp:posOffset>
              </wp:positionV>
              <wp:extent cx="5764657" cy="6096"/>
              <wp:effectExtent l="0" t="0" r="0" b="0"/>
              <wp:wrapSquare wrapText="bothSides"/>
              <wp:docPr id="43293" name="Group 43293"/>
              <wp:cNvGraphicFramePr/>
              <a:graphic xmlns:a="http://schemas.openxmlformats.org/drawingml/2006/main">
                <a:graphicData uri="http://schemas.microsoft.com/office/word/2010/wordprocessingGroup">
                  <wpg:wgp>
                    <wpg:cNvGrpSpPr/>
                    <wpg:grpSpPr>
                      <a:xfrm>
                        <a:off x="0" y="0"/>
                        <a:ext cx="5764657" cy="6096"/>
                        <a:chOff x="0" y="0"/>
                        <a:chExt cx="5764657" cy="6096"/>
                      </a:xfrm>
                    </wpg:grpSpPr>
                    <wps:wsp>
                      <wps:cNvPr id="44184" name="Shape 44184"/>
                      <wps:cNvSpPr/>
                      <wps:spPr>
                        <a:xfrm>
                          <a:off x="0" y="0"/>
                          <a:ext cx="5764657" cy="9144"/>
                        </a:xfrm>
                        <a:custGeom>
                          <a:avLst/>
                          <a:gdLst/>
                          <a:ahLst/>
                          <a:cxnLst/>
                          <a:rect l="0" t="0" r="0" b="0"/>
                          <a:pathLst>
                            <a:path w="5764657" h="9144">
                              <a:moveTo>
                                <a:pt x="0" y="0"/>
                              </a:moveTo>
                              <a:lnTo>
                                <a:pt x="5764657" y="0"/>
                              </a:lnTo>
                              <a:lnTo>
                                <a:pt x="5764657" y="9144"/>
                              </a:lnTo>
                              <a:lnTo>
                                <a:pt x="0" y="9144"/>
                              </a:lnTo>
                              <a:lnTo>
                                <a:pt x="0" y="0"/>
                              </a:lnTo>
                            </a:path>
                          </a:pathLst>
                        </a:custGeom>
                        <a:ln w="0" cap="flat">
                          <a:miter lim="127000"/>
                        </a:ln>
                      </wps:spPr>
                      <wps:style>
                        <a:lnRef idx="0">
                          <a:srgbClr val="000000">
                            <a:alpha val="0"/>
                          </a:srgbClr>
                        </a:lnRef>
                        <a:fillRef idx="1">
                          <a:srgbClr val="089045"/>
                        </a:fillRef>
                        <a:effectRef idx="0">
                          <a:scrgbClr r="0" g="0" b="0"/>
                        </a:effectRef>
                        <a:fontRef idx="none"/>
                      </wps:style>
                      <wps:bodyPr/>
                    </wps:wsp>
                  </wpg:wgp>
                </a:graphicData>
              </a:graphic>
            </wp:anchor>
          </w:drawing>
        </mc:Choice>
        <mc:Fallback xmlns:a="http://schemas.openxmlformats.org/drawingml/2006/main">
          <w:pict>
            <v:group id="Group 43293" style="width:453.91pt;height:0.47998pt;position:absolute;mso-position-horizontal-relative:page;mso-position-horizontal:absolute;margin-left:70.104pt;mso-position-vertical-relative:page;margin-top:59.4pt;" coordsize="57646,60">
              <v:shape id="Shape 44185" style="position:absolute;width:57646;height:91;left:0;top:0;" coordsize="5764657,9144" path="m0,0l5764657,0l5764657,9144l0,9144l0,0">
                <v:stroke weight="0pt" endcap="flat" joinstyle="miter" miterlimit="10" on="false" color="#000000" opacity="0"/>
                <v:fill on="true" color="#089045"/>
              </v:shape>
              <w10:wrap type="square"/>
            </v:group>
          </w:pict>
        </mc:Fallback>
      </mc:AlternateContent>
    </w:r>
    <w:r>
      <w:rPr>
        <w:rFonts w:ascii="Times New Roman" w:eastAsia="Times New Roman" w:hAnsi="Times New Roman" w:cs="Times New Roman"/>
      </w:rPr>
      <w:t xml:space="preserve"> </w:t>
    </w:r>
  </w:p>
  <w:p w14:paraId="5295AD9E" w14:textId="354971D4" w:rsidR="00985471" w:rsidRDefault="00985471">
    <w:pPr>
      <w:spacing w:after="0" w:line="259" w:lineRule="auto"/>
      <w:ind w:left="0" w:right="-2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30D3"/>
    <w:multiLevelType w:val="multilevel"/>
    <w:tmpl w:val="B600B1B8"/>
    <w:lvl w:ilvl="0">
      <w:start w:val="11"/>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15"/>
      <w:numFmt w:val="decimal"/>
      <w:lvlRestart w:val="0"/>
      <w:lvlText w:val="%1.%2."/>
      <w:lvlJc w:val="left"/>
      <w:pPr>
        <w:ind w:left="71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20218D"/>
    <w:multiLevelType w:val="hybridMultilevel"/>
    <w:tmpl w:val="D01EA25A"/>
    <w:lvl w:ilvl="0" w:tplc="EB4A0798">
      <w:start w:val="1"/>
      <w:numFmt w:val="lowerLetter"/>
      <w:lvlText w:val="%1)"/>
      <w:lvlJc w:val="left"/>
      <w:pPr>
        <w:ind w:left="10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622FFE0">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BDE638E">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DFC0CCE">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8FCDE2E">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66ED37A">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F928024">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3903750">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6F01F3C">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CE728E"/>
    <w:multiLevelType w:val="multilevel"/>
    <w:tmpl w:val="06BA76EE"/>
    <w:lvl w:ilvl="0">
      <w:start w:val="1"/>
      <w:numFmt w:val="decimal"/>
      <w:lvlText w:val="%1."/>
      <w:lvlJc w:val="left"/>
      <w:pPr>
        <w:ind w:left="465" w:hanging="465"/>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 w15:restartNumberingAfterBreak="0">
    <w:nsid w:val="0F091211"/>
    <w:multiLevelType w:val="hybridMultilevel"/>
    <w:tmpl w:val="A4A02888"/>
    <w:lvl w:ilvl="0" w:tplc="49C808C2">
      <w:start w:val="1"/>
      <w:numFmt w:val="decimal"/>
      <w:lvlText w:val="%1)"/>
      <w:lvlJc w:val="left"/>
      <w:pPr>
        <w:ind w:left="10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440AFCE">
      <w:start w:val="1"/>
      <w:numFmt w:val="lowerLetter"/>
      <w:lvlText w:val="%2"/>
      <w:lvlJc w:val="left"/>
      <w:pPr>
        <w:ind w:left="15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896A59C">
      <w:start w:val="1"/>
      <w:numFmt w:val="lowerRoman"/>
      <w:lvlText w:val="%3"/>
      <w:lvlJc w:val="left"/>
      <w:pPr>
        <w:ind w:left="22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0725D2E">
      <w:start w:val="1"/>
      <w:numFmt w:val="decimal"/>
      <w:lvlText w:val="%4"/>
      <w:lvlJc w:val="left"/>
      <w:pPr>
        <w:ind w:left="29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FB4BA54">
      <w:start w:val="1"/>
      <w:numFmt w:val="lowerLetter"/>
      <w:lvlText w:val="%5"/>
      <w:lvlJc w:val="left"/>
      <w:pPr>
        <w:ind w:left="36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C8EDCF8">
      <w:start w:val="1"/>
      <w:numFmt w:val="lowerRoman"/>
      <w:lvlText w:val="%6"/>
      <w:lvlJc w:val="left"/>
      <w:pPr>
        <w:ind w:left="43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A1C179C">
      <w:start w:val="1"/>
      <w:numFmt w:val="decimal"/>
      <w:lvlText w:val="%7"/>
      <w:lvlJc w:val="left"/>
      <w:pPr>
        <w:ind w:left="51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EF03624">
      <w:start w:val="1"/>
      <w:numFmt w:val="lowerLetter"/>
      <w:lvlText w:val="%8"/>
      <w:lvlJc w:val="left"/>
      <w:pPr>
        <w:ind w:left="58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406C43E">
      <w:start w:val="1"/>
      <w:numFmt w:val="lowerRoman"/>
      <w:lvlText w:val="%9"/>
      <w:lvlJc w:val="left"/>
      <w:pPr>
        <w:ind w:left="65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7522B4"/>
    <w:multiLevelType w:val="hybridMultilevel"/>
    <w:tmpl w:val="0276D96A"/>
    <w:lvl w:ilvl="0" w:tplc="4E50CD8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D06C300">
      <w:start w:val="1"/>
      <w:numFmt w:val="lowerLetter"/>
      <w:lvlText w:val="%2"/>
      <w:lvlJc w:val="left"/>
      <w:pPr>
        <w:ind w:left="8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24687E2">
      <w:start w:val="1"/>
      <w:numFmt w:val="lowerLetter"/>
      <w:lvlRestart w:val="0"/>
      <w:lvlText w:val="%3)"/>
      <w:lvlJc w:val="left"/>
      <w:pPr>
        <w:ind w:left="16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24458A8">
      <w:start w:val="1"/>
      <w:numFmt w:val="decimal"/>
      <w:lvlText w:val="%4"/>
      <w:lvlJc w:val="left"/>
      <w:pPr>
        <w:ind w:left="20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9DE4068">
      <w:start w:val="1"/>
      <w:numFmt w:val="lowerLetter"/>
      <w:lvlText w:val="%5"/>
      <w:lvlJc w:val="left"/>
      <w:pPr>
        <w:ind w:left="27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DD0D6AA">
      <w:start w:val="1"/>
      <w:numFmt w:val="lowerRoman"/>
      <w:lvlText w:val="%6"/>
      <w:lvlJc w:val="left"/>
      <w:pPr>
        <w:ind w:left="35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FAACC88">
      <w:start w:val="1"/>
      <w:numFmt w:val="decimal"/>
      <w:lvlText w:val="%7"/>
      <w:lvlJc w:val="left"/>
      <w:pPr>
        <w:ind w:left="42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9F4A692">
      <w:start w:val="1"/>
      <w:numFmt w:val="lowerLetter"/>
      <w:lvlText w:val="%8"/>
      <w:lvlJc w:val="left"/>
      <w:pPr>
        <w:ind w:left="49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AF05B54">
      <w:start w:val="1"/>
      <w:numFmt w:val="lowerRoman"/>
      <w:lvlText w:val="%9"/>
      <w:lvlJc w:val="left"/>
      <w:pPr>
        <w:ind w:left="56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57008B"/>
    <w:multiLevelType w:val="multilevel"/>
    <w:tmpl w:val="9FC4B338"/>
    <w:lvl w:ilvl="0">
      <w:start w:val="1"/>
      <w:numFmt w:val="decimal"/>
      <w:lvlText w:val="%1."/>
      <w:lvlJc w:val="left"/>
      <w:pPr>
        <w:tabs>
          <w:tab w:val="num" w:pos="453"/>
        </w:tabs>
        <w:ind w:left="453" w:hanging="453"/>
      </w:pPr>
      <w:rPr>
        <w:rFonts w:cs="Times New Roman" w:hint="default"/>
        <w:b/>
      </w:rPr>
    </w:lvl>
    <w:lvl w:ilvl="1">
      <w:start w:val="1"/>
      <w:numFmt w:val="decimal"/>
      <w:isLgl/>
      <w:lvlText w:val="%1.%2."/>
      <w:lvlJc w:val="left"/>
      <w:pPr>
        <w:ind w:left="1146" w:hanging="720"/>
      </w:pPr>
      <w:rPr>
        <w:rFonts w:ascii="Arial" w:hAnsi="Arial" w:cs="Arial"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074"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3002" w:hanging="144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930" w:hanging="1800"/>
      </w:pPr>
      <w:rPr>
        <w:rFonts w:hint="default"/>
      </w:rPr>
    </w:lvl>
    <w:lvl w:ilvl="8">
      <w:start w:val="1"/>
      <w:numFmt w:val="decimal"/>
      <w:isLgl/>
      <w:lvlText w:val="%1.%2.%3.%4.%5.%6.%7.%8.%9."/>
      <w:lvlJc w:val="left"/>
      <w:pPr>
        <w:ind w:left="4214" w:hanging="1800"/>
      </w:pPr>
      <w:rPr>
        <w:rFonts w:hint="default"/>
      </w:rPr>
    </w:lvl>
  </w:abstractNum>
  <w:abstractNum w:abstractNumId="6" w15:restartNumberingAfterBreak="0">
    <w:nsid w:val="106521F6"/>
    <w:multiLevelType w:val="hybridMultilevel"/>
    <w:tmpl w:val="15B04BEA"/>
    <w:lvl w:ilvl="0" w:tplc="B0FC2FC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D607E02">
      <w:start w:val="1"/>
      <w:numFmt w:val="lowerLetter"/>
      <w:lvlText w:val="%2"/>
      <w:lvlJc w:val="left"/>
      <w:pPr>
        <w:ind w:left="9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5CC19F0">
      <w:start w:val="1"/>
      <w:numFmt w:val="lowerLetter"/>
      <w:lvlRestart w:val="0"/>
      <w:lvlText w:val="%3)"/>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CA8A062">
      <w:start w:val="1"/>
      <w:numFmt w:val="decimal"/>
      <w:lvlText w:val="%4"/>
      <w:lvlJc w:val="left"/>
      <w:pPr>
        <w:ind w:left="22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99E92B0">
      <w:start w:val="1"/>
      <w:numFmt w:val="lowerLetter"/>
      <w:lvlText w:val="%5"/>
      <w:lvlJc w:val="left"/>
      <w:pPr>
        <w:ind w:left="29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67CA6DE">
      <w:start w:val="1"/>
      <w:numFmt w:val="lowerRoman"/>
      <w:lvlText w:val="%6"/>
      <w:lvlJc w:val="left"/>
      <w:pPr>
        <w:ind w:left="36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0CAD54E">
      <w:start w:val="1"/>
      <w:numFmt w:val="decimal"/>
      <w:lvlText w:val="%7"/>
      <w:lvlJc w:val="left"/>
      <w:pPr>
        <w:ind w:left="43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33ECDA0">
      <w:start w:val="1"/>
      <w:numFmt w:val="lowerLetter"/>
      <w:lvlText w:val="%8"/>
      <w:lvlJc w:val="left"/>
      <w:pPr>
        <w:ind w:left="50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19AAD40">
      <w:start w:val="1"/>
      <w:numFmt w:val="lowerRoman"/>
      <w:lvlText w:val="%9"/>
      <w:lvlJc w:val="left"/>
      <w:pPr>
        <w:ind w:left="58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42F0A5E"/>
    <w:multiLevelType w:val="hybridMultilevel"/>
    <w:tmpl w:val="E7868E92"/>
    <w:lvl w:ilvl="0" w:tplc="0A9EBB1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A3C6EE6">
      <w:start w:val="1"/>
      <w:numFmt w:val="lowerLetter"/>
      <w:lvlText w:val="%2"/>
      <w:lvlJc w:val="left"/>
      <w:pPr>
        <w:ind w:left="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0DAEFF4">
      <w:start w:val="1"/>
      <w:numFmt w:val="lowerRoman"/>
      <w:lvlText w:val="%3"/>
      <w:lvlJc w:val="left"/>
      <w:pPr>
        <w:ind w:left="1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3FE7A90">
      <w:start w:val="1"/>
      <w:numFmt w:val="lowerLetter"/>
      <w:lvlRestart w:val="0"/>
      <w:lvlText w:val="%4)"/>
      <w:lvlJc w:val="left"/>
      <w:pPr>
        <w:ind w:left="185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34A9EEE">
      <w:start w:val="1"/>
      <w:numFmt w:val="lowerLetter"/>
      <w:lvlText w:val="%5"/>
      <w:lvlJc w:val="left"/>
      <w:pPr>
        <w:ind w:left="26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75E1FC6">
      <w:start w:val="1"/>
      <w:numFmt w:val="lowerRoman"/>
      <w:lvlText w:val="%6"/>
      <w:lvlJc w:val="left"/>
      <w:pPr>
        <w:ind w:left="3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FD4B204">
      <w:start w:val="1"/>
      <w:numFmt w:val="decimal"/>
      <w:lvlText w:val="%7"/>
      <w:lvlJc w:val="left"/>
      <w:pPr>
        <w:ind w:left="4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7BEF6B6">
      <w:start w:val="1"/>
      <w:numFmt w:val="lowerLetter"/>
      <w:lvlText w:val="%8"/>
      <w:lvlJc w:val="left"/>
      <w:pPr>
        <w:ind w:left="4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45A946C">
      <w:start w:val="1"/>
      <w:numFmt w:val="lowerRoman"/>
      <w:lvlText w:val="%9"/>
      <w:lvlJc w:val="left"/>
      <w:pPr>
        <w:ind w:left="5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81758BB"/>
    <w:multiLevelType w:val="hybridMultilevel"/>
    <w:tmpl w:val="8778A19E"/>
    <w:lvl w:ilvl="0" w:tplc="C436C1F2">
      <w:start w:val="1"/>
      <w:numFmt w:val="decimal"/>
      <w:lvlText w:val="%1."/>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9F4B6D6">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FBE2264">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01EC492">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F0EF4B4">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B8020FE">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572C482">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938958C">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8B8E0F8">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B663C14"/>
    <w:multiLevelType w:val="multilevel"/>
    <w:tmpl w:val="18F49E2C"/>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E624612"/>
    <w:multiLevelType w:val="hybridMultilevel"/>
    <w:tmpl w:val="C1D6DBD4"/>
    <w:lvl w:ilvl="0" w:tplc="E62A8CAC">
      <w:start w:val="1"/>
      <w:numFmt w:val="decimal"/>
      <w:lvlText w:val="%1)"/>
      <w:lvlJc w:val="left"/>
      <w:pPr>
        <w:ind w:left="11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18EED2C">
      <w:start w:val="1"/>
      <w:numFmt w:val="lowerLetter"/>
      <w:lvlText w:val="%2"/>
      <w:lvlJc w:val="left"/>
      <w:pPr>
        <w:ind w:left="18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006AA4C">
      <w:start w:val="1"/>
      <w:numFmt w:val="lowerRoman"/>
      <w:lvlText w:val="%3"/>
      <w:lvlJc w:val="left"/>
      <w:pPr>
        <w:ind w:left="25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F040A32">
      <w:start w:val="1"/>
      <w:numFmt w:val="decimal"/>
      <w:lvlText w:val="%4"/>
      <w:lvlJc w:val="left"/>
      <w:pPr>
        <w:ind w:left="32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0DE80D4">
      <w:start w:val="1"/>
      <w:numFmt w:val="lowerLetter"/>
      <w:lvlText w:val="%5"/>
      <w:lvlJc w:val="left"/>
      <w:pPr>
        <w:ind w:left="397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DE066C4">
      <w:start w:val="1"/>
      <w:numFmt w:val="lowerRoman"/>
      <w:lvlText w:val="%6"/>
      <w:lvlJc w:val="left"/>
      <w:pPr>
        <w:ind w:left="469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C10E55A">
      <w:start w:val="1"/>
      <w:numFmt w:val="decimal"/>
      <w:lvlText w:val="%7"/>
      <w:lvlJc w:val="left"/>
      <w:pPr>
        <w:ind w:left="54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C666556">
      <w:start w:val="1"/>
      <w:numFmt w:val="lowerLetter"/>
      <w:lvlText w:val="%8"/>
      <w:lvlJc w:val="left"/>
      <w:pPr>
        <w:ind w:left="61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7EC3FF4">
      <w:start w:val="1"/>
      <w:numFmt w:val="lowerRoman"/>
      <w:lvlText w:val="%9"/>
      <w:lvlJc w:val="left"/>
      <w:pPr>
        <w:ind w:left="68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94394C"/>
    <w:multiLevelType w:val="multilevel"/>
    <w:tmpl w:val="A824FE2A"/>
    <w:lvl w:ilvl="0">
      <w:start w:val="16"/>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2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14"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5" w15:restartNumberingAfterBreak="0">
    <w:nsid w:val="245F1074"/>
    <w:multiLevelType w:val="multilevel"/>
    <w:tmpl w:val="ABBCC82E"/>
    <w:lvl w:ilvl="0">
      <w:start w:val="23"/>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56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7755EFF"/>
    <w:multiLevelType w:val="hybridMultilevel"/>
    <w:tmpl w:val="6CCADA2E"/>
    <w:lvl w:ilvl="0" w:tplc="941EC4D6">
      <w:start w:val="1"/>
      <w:numFmt w:val="decimal"/>
      <w:lvlText w:val="%1)"/>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8644628">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37AA39A">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C4ADB30">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F3EB08C">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596252A">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B38564E">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7AEDB4C">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96AEFA6">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7ED6133"/>
    <w:multiLevelType w:val="hybridMultilevel"/>
    <w:tmpl w:val="1C7C2C5E"/>
    <w:lvl w:ilvl="0" w:tplc="947023BC">
      <w:start w:val="1"/>
      <w:numFmt w:val="decimal"/>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1DE992E">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9BC4C72">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34CD724">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19CA064">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8EA5E54">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F4CBE3C">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CB426E0">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8EC8F88">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A280908"/>
    <w:multiLevelType w:val="hybridMultilevel"/>
    <w:tmpl w:val="332C8D66"/>
    <w:lvl w:ilvl="0" w:tplc="F7FACDC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AB80D30">
      <w:start w:val="1"/>
      <w:numFmt w:val="lowerLetter"/>
      <w:lvlText w:val="%2"/>
      <w:lvlJc w:val="left"/>
      <w:pPr>
        <w:ind w:left="7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CBC1BB6">
      <w:start w:val="1"/>
      <w:numFmt w:val="lowerRoman"/>
      <w:lvlText w:val="%3"/>
      <w:lvlJc w:val="left"/>
      <w:pPr>
        <w:ind w:left="11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ADEF19E">
      <w:start w:val="1"/>
      <w:numFmt w:val="lowerLetter"/>
      <w:lvlRestart w:val="0"/>
      <w:lvlText w:val="%4)"/>
      <w:lvlJc w:val="left"/>
      <w:pPr>
        <w:ind w:left="14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5162FFC">
      <w:start w:val="1"/>
      <w:numFmt w:val="lowerLetter"/>
      <w:lvlText w:val="%5"/>
      <w:lvlJc w:val="left"/>
      <w:pPr>
        <w:ind w:left="22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B52CEBA">
      <w:start w:val="1"/>
      <w:numFmt w:val="lowerRoman"/>
      <w:lvlText w:val="%6"/>
      <w:lvlJc w:val="left"/>
      <w:pPr>
        <w:ind w:left="30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A8E2806">
      <w:start w:val="1"/>
      <w:numFmt w:val="decimal"/>
      <w:lvlText w:val="%7"/>
      <w:lvlJc w:val="left"/>
      <w:pPr>
        <w:ind w:left="37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2D6D632">
      <w:start w:val="1"/>
      <w:numFmt w:val="lowerLetter"/>
      <w:lvlText w:val="%8"/>
      <w:lvlJc w:val="left"/>
      <w:pPr>
        <w:ind w:left="44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4BEDD8C">
      <w:start w:val="1"/>
      <w:numFmt w:val="lowerRoman"/>
      <w:lvlText w:val="%9"/>
      <w:lvlJc w:val="left"/>
      <w:pPr>
        <w:ind w:left="51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F8D71CB"/>
    <w:multiLevelType w:val="multilevel"/>
    <w:tmpl w:val="37041D5E"/>
    <w:lvl w:ilvl="0">
      <w:start w:val="17"/>
      <w:numFmt w:val="decimal"/>
      <w:lvlText w:val="%1."/>
      <w:lvlJc w:val="left"/>
      <w:pPr>
        <w:ind w:left="480" w:hanging="480"/>
      </w:pPr>
      <w:rPr>
        <w:rFonts w:hint="default"/>
      </w:rPr>
    </w:lvl>
    <w:lvl w:ilvl="1">
      <w:start w:val="5"/>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2053A5"/>
    <w:multiLevelType w:val="hybridMultilevel"/>
    <w:tmpl w:val="71C03EC8"/>
    <w:lvl w:ilvl="0" w:tplc="DDEC3DF8">
      <w:start w:val="1"/>
      <w:numFmt w:val="lowerLetter"/>
      <w:lvlText w:val="%1)"/>
      <w:lvlJc w:val="left"/>
      <w:pPr>
        <w:ind w:left="10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886C492">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96C6130">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A7440F6">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7EE7722">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FE2E08A">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C9C9C8A">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41A9E1E">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184954C">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53F7F18"/>
    <w:multiLevelType w:val="hybridMultilevel"/>
    <w:tmpl w:val="BAB412E2"/>
    <w:lvl w:ilvl="0" w:tplc="C42C7952">
      <w:start w:val="1"/>
      <w:numFmt w:val="decimal"/>
      <w:lvlText w:val="%1."/>
      <w:lvlJc w:val="left"/>
      <w:pPr>
        <w:tabs>
          <w:tab w:val="num" w:pos="1800"/>
        </w:tabs>
        <w:ind w:left="1800" w:hanging="363"/>
      </w:pPr>
      <w:rPr>
        <w:rFonts w:ascii="Cambria" w:eastAsia="Times New Roman" w:hAnsi="Cambria" w:cs="Arial" w:hint="default"/>
        <w:b/>
      </w:rPr>
    </w:lvl>
    <w:lvl w:ilvl="1" w:tplc="77FA523C">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36120903"/>
    <w:multiLevelType w:val="multilevel"/>
    <w:tmpl w:val="23AA99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FA5280"/>
    <w:multiLevelType w:val="hybridMultilevel"/>
    <w:tmpl w:val="925AF5AC"/>
    <w:lvl w:ilvl="0" w:tplc="4B7C5610">
      <w:start w:val="1"/>
      <w:numFmt w:val="decimal"/>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BEC1C0">
      <w:start w:val="1"/>
      <w:numFmt w:val="lowerLetter"/>
      <w:lvlText w:val="%2"/>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54AAAA4">
      <w:start w:val="1"/>
      <w:numFmt w:val="lowerRoman"/>
      <w:lvlText w:val="%3"/>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A64E7F4">
      <w:start w:val="1"/>
      <w:numFmt w:val="decimal"/>
      <w:lvlText w:val="%4"/>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B54B6FC">
      <w:start w:val="1"/>
      <w:numFmt w:val="lowerLetter"/>
      <w:lvlText w:val="%5"/>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E487B96">
      <w:start w:val="1"/>
      <w:numFmt w:val="lowerRoman"/>
      <w:lvlText w:val="%6"/>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064926E">
      <w:start w:val="1"/>
      <w:numFmt w:val="decimal"/>
      <w:lvlText w:val="%7"/>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6EC9046">
      <w:start w:val="1"/>
      <w:numFmt w:val="lowerLetter"/>
      <w:lvlText w:val="%8"/>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F5038D4">
      <w:start w:val="1"/>
      <w:numFmt w:val="lowerRoman"/>
      <w:lvlText w:val="%9"/>
      <w:lvlJc w:val="left"/>
      <w:pPr>
        <w:ind w:left="6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BB8465D"/>
    <w:multiLevelType w:val="multilevel"/>
    <w:tmpl w:val="147AE6C8"/>
    <w:lvl w:ilvl="0">
      <w:start w:val="17"/>
      <w:numFmt w:val="decimal"/>
      <w:lvlText w:val="%1."/>
      <w:lvlJc w:val="left"/>
      <w:pPr>
        <w:ind w:left="480" w:hanging="480"/>
      </w:pPr>
      <w:rPr>
        <w:rFonts w:hint="default"/>
      </w:rPr>
    </w:lvl>
    <w:lvl w:ilvl="1">
      <w:start w:val="2"/>
      <w:numFmt w:val="decimal"/>
      <w:lvlText w:val="%1.%2."/>
      <w:lvlJc w:val="left"/>
      <w:pPr>
        <w:ind w:left="621" w:hanging="480"/>
      </w:pPr>
      <w:rPr>
        <w:rFonts w:hint="default"/>
        <w:b/>
        <w:bCs/>
      </w:rPr>
    </w:lvl>
    <w:lvl w:ilvl="2">
      <w:start w:val="1"/>
      <w:numFmt w:val="decimal"/>
      <w:lvlText w:val="%1.%2.%3."/>
      <w:lvlJc w:val="left"/>
      <w:pPr>
        <w:ind w:left="3594" w:hanging="720"/>
      </w:pPr>
      <w:rPr>
        <w:rFonts w:hint="default"/>
      </w:rPr>
    </w:lvl>
    <w:lvl w:ilvl="3">
      <w:start w:val="1"/>
      <w:numFmt w:val="decimal"/>
      <w:lvlText w:val="%1.%2.%3.%4."/>
      <w:lvlJc w:val="left"/>
      <w:pPr>
        <w:ind w:left="5031" w:hanging="720"/>
      </w:pPr>
      <w:rPr>
        <w:rFonts w:hint="default"/>
      </w:rPr>
    </w:lvl>
    <w:lvl w:ilvl="4">
      <w:start w:val="1"/>
      <w:numFmt w:val="decimal"/>
      <w:lvlText w:val="%1.%2.%3.%4.%5."/>
      <w:lvlJc w:val="left"/>
      <w:pPr>
        <w:ind w:left="6828" w:hanging="1080"/>
      </w:pPr>
      <w:rPr>
        <w:rFonts w:hint="default"/>
      </w:rPr>
    </w:lvl>
    <w:lvl w:ilvl="5">
      <w:start w:val="1"/>
      <w:numFmt w:val="decimal"/>
      <w:lvlText w:val="%1.%2.%3.%4.%5.%6."/>
      <w:lvlJc w:val="left"/>
      <w:pPr>
        <w:ind w:left="8265" w:hanging="1080"/>
      </w:pPr>
      <w:rPr>
        <w:rFonts w:hint="default"/>
      </w:rPr>
    </w:lvl>
    <w:lvl w:ilvl="6">
      <w:start w:val="1"/>
      <w:numFmt w:val="decimal"/>
      <w:lvlText w:val="%1.%2.%3.%4.%5.%6.%7."/>
      <w:lvlJc w:val="left"/>
      <w:pPr>
        <w:ind w:left="10062" w:hanging="1440"/>
      </w:pPr>
      <w:rPr>
        <w:rFonts w:hint="default"/>
      </w:rPr>
    </w:lvl>
    <w:lvl w:ilvl="7">
      <w:start w:val="1"/>
      <w:numFmt w:val="decimal"/>
      <w:lvlText w:val="%1.%2.%3.%4.%5.%6.%7.%8."/>
      <w:lvlJc w:val="left"/>
      <w:pPr>
        <w:ind w:left="11499" w:hanging="1440"/>
      </w:pPr>
      <w:rPr>
        <w:rFonts w:hint="default"/>
      </w:rPr>
    </w:lvl>
    <w:lvl w:ilvl="8">
      <w:start w:val="1"/>
      <w:numFmt w:val="decimal"/>
      <w:lvlText w:val="%1.%2.%3.%4.%5.%6.%7.%8.%9."/>
      <w:lvlJc w:val="left"/>
      <w:pPr>
        <w:ind w:left="13296" w:hanging="1800"/>
      </w:pPr>
      <w:rPr>
        <w:rFonts w:hint="default"/>
      </w:rPr>
    </w:lvl>
  </w:abstractNum>
  <w:abstractNum w:abstractNumId="25" w15:restartNumberingAfterBreak="0">
    <w:nsid w:val="3C135CF6"/>
    <w:multiLevelType w:val="multilevel"/>
    <w:tmpl w:val="08FADC2A"/>
    <w:lvl w:ilvl="0">
      <w:start w:val="11"/>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71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E726586"/>
    <w:multiLevelType w:val="hybridMultilevel"/>
    <w:tmpl w:val="0BD2C086"/>
    <w:lvl w:ilvl="0" w:tplc="8A0C6A74">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980FC8C">
      <w:start w:val="1"/>
      <w:numFmt w:val="lowerLetter"/>
      <w:lvlText w:val="%2"/>
      <w:lvlJc w:val="left"/>
      <w:pPr>
        <w:ind w:left="9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11EAEE6">
      <w:start w:val="1"/>
      <w:numFmt w:val="decimal"/>
      <w:lvlRestart w:val="0"/>
      <w:lvlText w:val="%3)"/>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A3082C4">
      <w:start w:val="1"/>
      <w:numFmt w:val="decimal"/>
      <w:lvlText w:val="%4"/>
      <w:lvlJc w:val="left"/>
      <w:pPr>
        <w:ind w:left="22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E46948C">
      <w:start w:val="1"/>
      <w:numFmt w:val="lowerLetter"/>
      <w:lvlText w:val="%5"/>
      <w:lvlJc w:val="left"/>
      <w:pPr>
        <w:ind w:left="29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7202794">
      <w:start w:val="1"/>
      <w:numFmt w:val="lowerRoman"/>
      <w:lvlText w:val="%6"/>
      <w:lvlJc w:val="left"/>
      <w:pPr>
        <w:ind w:left="36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0D425B4">
      <w:start w:val="1"/>
      <w:numFmt w:val="decimal"/>
      <w:lvlText w:val="%7"/>
      <w:lvlJc w:val="left"/>
      <w:pPr>
        <w:ind w:left="43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E86731C">
      <w:start w:val="1"/>
      <w:numFmt w:val="lowerLetter"/>
      <w:lvlText w:val="%8"/>
      <w:lvlJc w:val="left"/>
      <w:pPr>
        <w:ind w:left="50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1761FF8">
      <w:start w:val="1"/>
      <w:numFmt w:val="lowerRoman"/>
      <w:lvlText w:val="%9"/>
      <w:lvlJc w:val="left"/>
      <w:pPr>
        <w:ind w:left="58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91C7766"/>
    <w:multiLevelType w:val="multilevel"/>
    <w:tmpl w:val="A50EBCFC"/>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B4010EF"/>
    <w:multiLevelType w:val="multilevel"/>
    <w:tmpl w:val="BE6A77D6"/>
    <w:lvl w:ilvl="0">
      <w:start w:val="14"/>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71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C147175"/>
    <w:multiLevelType w:val="hybridMultilevel"/>
    <w:tmpl w:val="E94A46C6"/>
    <w:lvl w:ilvl="0" w:tplc="A6D25730">
      <w:start w:val="1"/>
      <w:numFmt w:val="decimal"/>
      <w:lvlText w:val="%1)"/>
      <w:lvlJc w:val="left"/>
      <w:pPr>
        <w:ind w:left="12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B2EBF36">
      <w:start w:val="1"/>
      <w:numFmt w:val="lowerLetter"/>
      <w:lvlText w:val="%2"/>
      <w:lvlJc w:val="left"/>
      <w:pPr>
        <w:ind w:left="164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940AFEA">
      <w:start w:val="1"/>
      <w:numFmt w:val="lowerRoman"/>
      <w:lvlText w:val="%3"/>
      <w:lvlJc w:val="left"/>
      <w:pPr>
        <w:ind w:left="236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43C9098">
      <w:start w:val="1"/>
      <w:numFmt w:val="decimal"/>
      <w:lvlText w:val="%4"/>
      <w:lvlJc w:val="left"/>
      <w:pPr>
        <w:ind w:left="30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5B463E0">
      <w:start w:val="1"/>
      <w:numFmt w:val="lowerLetter"/>
      <w:lvlText w:val="%5"/>
      <w:lvlJc w:val="left"/>
      <w:pPr>
        <w:ind w:left="380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79E79CC">
      <w:start w:val="1"/>
      <w:numFmt w:val="lowerRoman"/>
      <w:lvlText w:val="%6"/>
      <w:lvlJc w:val="left"/>
      <w:pPr>
        <w:ind w:left="452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0C8E6CA">
      <w:start w:val="1"/>
      <w:numFmt w:val="decimal"/>
      <w:lvlText w:val="%7"/>
      <w:lvlJc w:val="left"/>
      <w:pPr>
        <w:ind w:left="524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6C8CA3C">
      <w:start w:val="1"/>
      <w:numFmt w:val="lowerLetter"/>
      <w:lvlText w:val="%8"/>
      <w:lvlJc w:val="left"/>
      <w:pPr>
        <w:ind w:left="596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3944102">
      <w:start w:val="1"/>
      <w:numFmt w:val="lowerRoman"/>
      <w:lvlText w:val="%9"/>
      <w:lvlJc w:val="left"/>
      <w:pPr>
        <w:ind w:left="66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0D07DF5"/>
    <w:multiLevelType w:val="hybridMultilevel"/>
    <w:tmpl w:val="EBA474F0"/>
    <w:lvl w:ilvl="0" w:tplc="963E2E5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4FA7124">
      <w:start w:val="1"/>
      <w:numFmt w:val="lowerLetter"/>
      <w:lvlText w:val="%2"/>
      <w:lvlJc w:val="left"/>
      <w:pPr>
        <w:ind w:left="9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C8EE694">
      <w:start w:val="1"/>
      <w:numFmt w:val="lowerRoman"/>
      <w:lvlText w:val="%3"/>
      <w:lvlJc w:val="left"/>
      <w:pPr>
        <w:ind w:left="14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6A4CD4E">
      <w:start w:val="1"/>
      <w:numFmt w:val="lowerLetter"/>
      <w:lvlRestart w:val="0"/>
      <w:lvlText w:val="%4)"/>
      <w:lvlJc w:val="left"/>
      <w:pPr>
        <w:ind w:left="19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A54045A">
      <w:start w:val="1"/>
      <w:numFmt w:val="lowerLetter"/>
      <w:lvlText w:val="%5"/>
      <w:lvlJc w:val="left"/>
      <w:pPr>
        <w:ind w:left="27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60235A2">
      <w:start w:val="1"/>
      <w:numFmt w:val="lowerRoman"/>
      <w:lvlText w:val="%6"/>
      <w:lvlJc w:val="left"/>
      <w:pPr>
        <w:ind w:left="35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B340AB0">
      <w:start w:val="1"/>
      <w:numFmt w:val="decimal"/>
      <w:lvlText w:val="%7"/>
      <w:lvlJc w:val="left"/>
      <w:pPr>
        <w:ind w:left="4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CE67B2A">
      <w:start w:val="1"/>
      <w:numFmt w:val="lowerLetter"/>
      <w:lvlText w:val="%8"/>
      <w:lvlJc w:val="left"/>
      <w:pPr>
        <w:ind w:left="49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406911E">
      <w:start w:val="1"/>
      <w:numFmt w:val="lowerRoman"/>
      <w:lvlText w:val="%9"/>
      <w:lvlJc w:val="left"/>
      <w:pPr>
        <w:ind w:left="56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50B4073"/>
    <w:multiLevelType w:val="multilevel"/>
    <w:tmpl w:val="63D8B964"/>
    <w:lvl w:ilvl="0">
      <w:start w:val="16"/>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72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5352668"/>
    <w:multiLevelType w:val="hybridMultilevel"/>
    <w:tmpl w:val="25849E5E"/>
    <w:lvl w:ilvl="0" w:tplc="1B74A9E0">
      <w:start w:val="1"/>
      <w:numFmt w:val="decimal"/>
      <w:lvlText w:val="%1)"/>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4EE9A80">
      <w:start w:val="1"/>
      <w:numFmt w:val="lowerLetter"/>
      <w:lvlText w:val="%2"/>
      <w:lvlJc w:val="left"/>
      <w:pPr>
        <w:ind w:left="17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BD6E4F8">
      <w:start w:val="1"/>
      <w:numFmt w:val="lowerRoman"/>
      <w:lvlText w:val="%3"/>
      <w:lvlJc w:val="left"/>
      <w:pPr>
        <w:ind w:left="24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42E2CAA">
      <w:start w:val="1"/>
      <w:numFmt w:val="decimal"/>
      <w:lvlText w:val="%4"/>
      <w:lvlJc w:val="left"/>
      <w:pPr>
        <w:ind w:left="31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17AEE72">
      <w:start w:val="1"/>
      <w:numFmt w:val="lowerLetter"/>
      <w:lvlText w:val="%5"/>
      <w:lvlJc w:val="left"/>
      <w:pPr>
        <w:ind w:left="38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E049A30">
      <w:start w:val="1"/>
      <w:numFmt w:val="lowerRoman"/>
      <w:lvlText w:val="%6"/>
      <w:lvlJc w:val="left"/>
      <w:pPr>
        <w:ind w:left="45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4E8052E">
      <w:start w:val="1"/>
      <w:numFmt w:val="decimal"/>
      <w:lvlText w:val="%7"/>
      <w:lvlJc w:val="left"/>
      <w:pPr>
        <w:ind w:left="53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9A0AB7E">
      <w:start w:val="1"/>
      <w:numFmt w:val="lowerLetter"/>
      <w:lvlText w:val="%8"/>
      <w:lvlJc w:val="left"/>
      <w:pPr>
        <w:ind w:left="60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988FAF2">
      <w:start w:val="1"/>
      <w:numFmt w:val="lowerRoman"/>
      <w:lvlText w:val="%9"/>
      <w:lvlJc w:val="left"/>
      <w:pPr>
        <w:ind w:left="67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4" w15:restartNumberingAfterBreak="0">
    <w:nsid w:val="608E68AD"/>
    <w:multiLevelType w:val="hybridMultilevel"/>
    <w:tmpl w:val="E5801FE0"/>
    <w:lvl w:ilvl="0" w:tplc="2144AD66">
      <w:start w:val="1"/>
      <w:numFmt w:val="lowerLetter"/>
      <w:lvlText w:val="%1)"/>
      <w:lvlJc w:val="left"/>
      <w:pPr>
        <w:ind w:left="11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340717C">
      <w:start w:val="1"/>
      <w:numFmt w:val="lowerLetter"/>
      <w:lvlText w:val="%2"/>
      <w:lvlJc w:val="left"/>
      <w:pPr>
        <w:ind w:left="1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2D8D44E">
      <w:start w:val="1"/>
      <w:numFmt w:val="lowerRoman"/>
      <w:lvlText w:val="%3"/>
      <w:lvlJc w:val="left"/>
      <w:pPr>
        <w:ind w:left="2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400FD86">
      <w:start w:val="1"/>
      <w:numFmt w:val="decimal"/>
      <w:lvlText w:val="%4"/>
      <w:lvlJc w:val="left"/>
      <w:pPr>
        <w:ind w:left="3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2D0A71A">
      <w:start w:val="1"/>
      <w:numFmt w:val="lowerLetter"/>
      <w:lvlText w:val="%5"/>
      <w:lvlJc w:val="left"/>
      <w:pPr>
        <w:ind w:left="3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AFE0AE4">
      <w:start w:val="1"/>
      <w:numFmt w:val="lowerRoman"/>
      <w:lvlText w:val="%6"/>
      <w:lvlJc w:val="left"/>
      <w:pPr>
        <w:ind w:left="4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DA4A32E">
      <w:start w:val="1"/>
      <w:numFmt w:val="decimal"/>
      <w:lvlText w:val="%7"/>
      <w:lvlJc w:val="left"/>
      <w:pPr>
        <w:ind w:left="53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19EA78C">
      <w:start w:val="1"/>
      <w:numFmt w:val="lowerLetter"/>
      <w:lvlText w:val="%8"/>
      <w:lvlJc w:val="left"/>
      <w:pPr>
        <w:ind w:left="61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99A1660">
      <w:start w:val="1"/>
      <w:numFmt w:val="lowerRoman"/>
      <w:lvlText w:val="%9"/>
      <w:lvlJc w:val="left"/>
      <w:pPr>
        <w:ind w:left="68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EAE5063"/>
    <w:multiLevelType w:val="multilevel"/>
    <w:tmpl w:val="78387B64"/>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F3D4763"/>
    <w:multiLevelType w:val="hybridMultilevel"/>
    <w:tmpl w:val="A796D3F6"/>
    <w:lvl w:ilvl="0" w:tplc="1C065284">
      <w:start w:val="2"/>
      <w:numFmt w:val="decimal"/>
      <w:lvlText w:val="%1."/>
      <w:lvlJc w:val="left"/>
      <w:pPr>
        <w:ind w:left="70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EAC07D4">
      <w:start w:val="1"/>
      <w:numFmt w:val="lowerLetter"/>
      <w:lvlText w:val="%2"/>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9209834">
      <w:start w:val="1"/>
      <w:numFmt w:val="lowerRoman"/>
      <w:lvlText w:val="%3"/>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0F45178">
      <w:start w:val="1"/>
      <w:numFmt w:val="decimal"/>
      <w:lvlText w:val="%4"/>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CDEB5F2">
      <w:start w:val="1"/>
      <w:numFmt w:val="lowerLetter"/>
      <w:lvlText w:val="%5"/>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6904BB0">
      <w:start w:val="1"/>
      <w:numFmt w:val="lowerRoman"/>
      <w:lvlText w:val="%6"/>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A9A75D4">
      <w:start w:val="1"/>
      <w:numFmt w:val="decimal"/>
      <w:lvlText w:val="%7"/>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63CC834">
      <w:start w:val="1"/>
      <w:numFmt w:val="lowerLetter"/>
      <w:lvlText w:val="%8"/>
      <w:lvlJc w:val="left"/>
      <w:pPr>
        <w:ind w:left="62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0F47E42">
      <w:start w:val="1"/>
      <w:numFmt w:val="lowerRoman"/>
      <w:lvlText w:val="%9"/>
      <w:lvlJc w:val="left"/>
      <w:pPr>
        <w:ind w:left="69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043015F"/>
    <w:multiLevelType w:val="hybridMultilevel"/>
    <w:tmpl w:val="912A8CCE"/>
    <w:lvl w:ilvl="0" w:tplc="2B6AD70A">
      <w:start w:val="1"/>
      <w:numFmt w:val="lowerLetter"/>
      <w:lvlText w:val="%1)"/>
      <w:lvlJc w:val="left"/>
      <w:pPr>
        <w:ind w:left="11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406AB278">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DEE7ACC">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2AECD80">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BB657CE">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30C1406">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11E543A">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900B8AE">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AF8D6C6">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06A68D8"/>
    <w:multiLevelType w:val="hybridMultilevel"/>
    <w:tmpl w:val="F7E0F9AE"/>
    <w:lvl w:ilvl="0" w:tplc="182CAAF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99C47EC">
      <w:start w:val="1"/>
      <w:numFmt w:val="lowerLetter"/>
      <w:lvlText w:val="%2"/>
      <w:lvlJc w:val="left"/>
      <w:pPr>
        <w:ind w:left="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C74AB9E">
      <w:start w:val="1"/>
      <w:numFmt w:val="lowerRoman"/>
      <w:lvlText w:val="%3"/>
      <w:lvlJc w:val="left"/>
      <w:pPr>
        <w:ind w:left="1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B24E4C8">
      <w:start w:val="1"/>
      <w:numFmt w:val="lowerLetter"/>
      <w:lvlRestart w:val="0"/>
      <w:lvlText w:val="%4)"/>
      <w:lvlJc w:val="left"/>
      <w:pPr>
        <w:ind w:left="5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B0EFCAA">
      <w:start w:val="1"/>
      <w:numFmt w:val="lowerLetter"/>
      <w:lvlText w:val="%5"/>
      <w:lvlJc w:val="left"/>
      <w:pPr>
        <w:ind w:left="26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A10DE46">
      <w:start w:val="1"/>
      <w:numFmt w:val="lowerRoman"/>
      <w:lvlText w:val="%6"/>
      <w:lvlJc w:val="left"/>
      <w:pPr>
        <w:ind w:left="3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CF87FE0">
      <w:start w:val="1"/>
      <w:numFmt w:val="decimal"/>
      <w:lvlText w:val="%7"/>
      <w:lvlJc w:val="left"/>
      <w:pPr>
        <w:ind w:left="4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B444674">
      <w:start w:val="1"/>
      <w:numFmt w:val="lowerLetter"/>
      <w:lvlText w:val="%8"/>
      <w:lvlJc w:val="left"/>
      <w:pPr>
        <w:ind w:left="4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49C8AC4">
      <w:start w:val="1"/>
      <w:numFmt w:val="lowerRoman"/>
      <w:lvlText w:val="%9"/>
      <w:lvlJc w:val="left"/>
      <w:pPr>
        <w:ind w:left="5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0A66BB4"/>
    <w:multiLevelType w:val="hybridMultilevel"/>
    <w:tmpl w:val="B576E732"/>
    <w:lvl w:ilvl="0" w:tplc="72E2E152">
      <w:start w:val="1"/>
      <w:numFmt w:val="decimal"/>
      <w:lvlText w:val="%1)"/>
      <w:lvlJc w:val="left"/>
      <w:pPr>
        <w:ind w:left="2061" w:hanging="360"/>
      </w:pPr>
      <w:rPr>
        <w:rFonts w:ascii="Cambria" w:eastAsia="Times New Roman" w:hAnsi="Cambria" w:cs="Arial" w:hint="default"/>
        <w:b/>
      </w:rPr>
    </w:lvl>
    <w:lvl w:ilvl="1" w:tplc="04150019">
      <w:start w:val="1"/>
      <w:numFmt w:val="lowerLetter"/>
      <w:lvlText w:val="%2."/>
      <w:lvlJc w:val="left"/>
      <w:pPr>
        <w:ind w:left="3064" w:hanging="360"/>
      </w:pPr>
      <w:rPr>
        <w:rFonts w:cs="Times New Roman"/>
      </w:rPr>
    </w:lvl>
    <w:lvl w:ilvl="2" w:tplc="0415001B">
      <w:start w:val="1"/>
      <w:numFmt w:val="lowerRoman"/>
      <w:lvlText w:val="%3."/>
      <w:lvlJc w:val="right"/>
      <w:pPr>
        <w:ind w:left="3784" w:hanging="180"/>
      </w:pPr>
      <w:rPr>
        <w:rFonts w:cs="Times New Roman"/>
      </w:rPr>
    </w:lvl>
    <w:lvl w:ilvl="3" w:tplc="0415000F">
      <w:start w:val="1"/>
      <w:numFmt w:val="decimal"/>
      <w:lvlText w:val="%4."/>
      <w:lvlJc w:val="left"/>
      <w:pPr>
        <w:ind w:left="4504" w:hanging="360"/>
      </w:pPr>
      <w:rPr>
        <w:rFonts w:cs="Times New Roman"/>
      </w:rPr>
    </w:lvl>
    <w:lvl w:ilvl="4" w:tplc="04150019">
      <w:start w:val="1"/>
      <w:numFmt w:val="lowerLetter"/>
      <w:lvlText w:val="%5."/>
      <w:lvlJc w:val="left"/>
      <w:pPr>
        <w:ind w:left="5224" w:hanging="360"/>
      </w:pPr>
      <w:rPr>
        <w:rFonts w:cs="Times New Roman"/>
      </w:rPr>
    </w:lvl>
    <w:lvl w:ilvl="5" w:tplc="0415001B">
      <w:start w:val="1"/>
      <w:numFmt w:val="lowerRoman"/>
      <w:lvlText w:val="%6."/>
      <w:lvlJc w:val="right"/>
      <w:pPr>
        <w:ind w:left="5944" w:hanging="180"/>
      </w:pPr>
      <w:rPr>
        <w:rFonts w:cs="Times New Roman"/>
      </w:rPr>
    </w:lvl>
    <w:lvl w:ilvl="6" w:tplc="0415000F">
      <w:start w:val="1"/>
      <w:numFmt w:val="decimal"/>
      <w:lvlText w:val="%7."/>
      <w:lvlJc w:val="left"/>
      <w:pPr>
        <w:ind w:left="6664" w:hanging="360"/>
      </w:pPr>
      <w:rPr>
        <w:rFonts w:cs="Times New Roman"/>
      </w:rPr>
    </w:lvl>
    <w:lvl w:ilvl="7" w:tplc="04150019">
      <w:start w:val="1"/>
      <w:numFmt w:val="lowerLetter"/>
      <w:lvlText w:val="%8."/>
      <w:lvlJc w:val="left"/>
      <w:pPr>
        <w:ind w:left="7384" w:hanging="360"/>
      </w:pPr>
      <w:rPr>
        <w:rFonts w:cs="Times New Roman"/>
      </w:rPr>
    </w:lvl>
    <w:lvl w:ilvl="8" w:tplc="0415001B">
      <w:start w:val="1"/>
      <w:numFmt w:val="lowerRoman"/>
      <w:lvlText w:val="%9."/>
      <w:lvlJc w:val="right"/>
      <w:pPr>
        <w:ind w:left="8104" w:hanging="180"/>
      </w:pPr>
      <w:rPr>
        <w:rFonts w:cs="Times New Roman"/>
      </w:rPr>
    </w:lvl>
  </w:abstractNum>
  <w:abstractNum w:abstractNumId="40"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41" w15:restartNumberingAfterBreak="0">
    <w:nsid w:val="73734AE4"/>
    <w:multiLevelType w:val="hybridMultilevel"/>
    <w:tmpl w:val="92E6FC58"/>
    <w:lvl w:ilvl="0" w:tplc="810E7E4E">
      <w:start w:val="1"/>
      <w:numFmt w:val="decimal"/>
      <w:lvlText w:val="%1)"/>
      <w:lvlJc w:val="left"/>
      <w:pPr>
        <w:ind w:left="42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3F87500">
      <w:start w:val="1"/>
      <w:numFmt w:val="lowerLetter"/>
      <w:lvlText w:val="%2"/>
      <w:lvlJc w:val="left"/>
      <w:pPr>
        <w:ind w:left="109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2A2ED1A">
      <w:start w:val="1"/>
      <w:numFmt w:val="lowerRoman"/>
      <w:lvlText w:val="%3"/>
      <w:lvlJc w:val="left"/>
      <w:pPr>
        <w:ind w:left="181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5661C68">
      <w:start w:val="1"/>
      <w:numFmt w:val="decimal"/>
      <w:lvlText w:val="%4"/>
      <w:lvlJc w:val="left"/>
      <w:pPr>
        <w:ind w:left="253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6F80FCC">
      <w:start w:val="1"/>
      <w:numFmt w:val="lowerLetter"/>
      <w:lvlText w:val="%5"/>
      <w:lvlJc w:val="left"/>
      <w:pPr>
        <w:ind w:left="325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8FEC578">
      <w:start w:val="1"/>
      <w:numFmt w:val="lowerRoman"/>
      <w:lvlText w:val="%6"/>
      <w:lvlJc w:val="left"/>
      <w:pPr>
        <w:ind w:left="397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8D62872">
      <w:start w:val="1"/>
      <w:numFmt w:val="decimal"/>
      <w:lvlText w:val="%7"/>
      <w:lvlJc w:val="left"/>
      <w:pPr>
        <w:ind w:left="469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D106D82">
      <w:start w:val="1"/>
      <w:numFmt w:val="lowerLetter"/>
      <w:lvlText w:val="%8"/>
      <w:lvlJc w:val="left"/>
      <w:pPr>
        <w:ind w:left="541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746EA7A">
      <w:start w:val="1"/>
      <w:numFmt w:val="lowerRoman"/>
      <w:lvlText w:val="%9"/>
      <w:lvlJc w:val="left"/>
      <w:pPr>
        <w:ind w:left="613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3973B49"/>
    <w:multiLevelType w:val="multilevel"/>
    <w:tmpl w:val="4B5202B6"/>
    <w:lvl w:ilvl="0">
      <w:start w:val="1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start w:val="14"/>
      <w:numFmt w:val="decimal"/>
      <w:lvlText w:val="%1.%2"/>
      <w:lvlJc w:val="left"/>
      <w:pPr>
        <w:ind w:left="7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start w:val="2"/>
      <w:numFmt w:val="decimal"/>
      <w:lvlRestart w:val="0"/>
      <w:lvlText w:val="%1.%2.%3."/>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45412A2"/>
    <w:multiLevelType w:val="hybridMultilevel"/>
    <w:tmpl w:val="2EBE858C"/>
    <w:lvl w:ilvl="0" w:tplc="BC14BEB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C7A0386">
      <w:start w:val="1"/>
      <w:numFmt w:val="lowerLetter"/>
      <w:lvlText w:val="%2"/>
      <w:lvlJc w:val="left"/>
      <w:pPr>
        <w:ind w:left="9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4DEE558">
      <w:start w:val="1"/>
      <w:numFmt w:val="lowerLetter"/>
      <w:lvlRestart w:val="0"/>
      <w:lvlText w:val="%3)"/>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3DECE16">
      <w:start w:val="1"/>
      <w:numFmt w:val="decimal"/>
      <w:lvlText w:val="%4"/>
      <w:lvlJc w:val="left"/>
      <w:pPr>
        <w:ind w:left="23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5025146">
      <w:start w:val="1"/>
      <w:numFmt w:val="lowerLetter"/>
      <w:lvlText w:val="%5"/>
      <w:lvlJc w:val="left"/>
      <w:pPr>
        <w:ind w:left="307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AFA0704">
      <w:start w:val="1"/>
      <w:numFmt w:val="lowerRoman"/>
      <w:lvlText w:val="%6"/>
      <w:lvlJc w:val="left"/>
      <w:pPr>
        <w:ind w:left="379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0ACC148">
      <w:start w:val="1"/>
      <w:numFmt w:val="decimal"/>
      <w:lvlText w:val="%7"/>
      <w:lvlJc w:val="left"/>
      <w:pPr>
        <w:ind w:left="45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E9EB4F8">
      <w:start w:val="1"/>
      <w:numFmt w:val="lowerLetter"/>
      <w:lvlText w:val="%8"/>
      <w:lvlJc w:val="left"/>
      <w:pPr>
        <w:ind w:left="52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3E8A3B8">
      <w:start w:val="1"/>
      <w:numFmt w:val="lowerRoman"/>
      <w:lvlText w:val="%9"/>
      <w:lvlJc w:val="left"/>
      <w:pPr>
        <w:ind w:left="59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D197229"/>
    <w:multiLevelType w:val="hybridMultilevel"/>
    <w:tmpl w:val="E2207E02"/>
    <w:lvl w:ilvl="0" w:tplc="9048C226">
      <w:start w:val="1"/>
      <w:numFmt w:val="decimal"/>
      <w:lvlText w:val="%1)"/>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61CC268">
      <w:start w:val="1"/>
      <w:numFmt w:val="lowerLetter"/>
      <w:lvlText w:val="%2"/>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470D5E6">
      <w:start w:val="1"/>
      <w:numFmt w:val="lowerRoman"/>
      <w:lvlText w:val="%3"/>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24EF6B8">
      <w:start w:val="1"/>
      <w:numFmt w:val="decimal"/>
      <w:lvlText w:val="%4"/>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7D4C6A4">
      <w:start w:val="1"/>
      <w:numFmt w:val="lowerLetter"/>
      <w:lvlText w:val="%5"/>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1E8F000">
      <w:start w:val="1"/>
      <w:numFmt w:val="lowerRoman"/>
      <w:lvlText w:val="%6"/>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2F0C268">
      <w:start w:val="1"/>
      <w:numFmt w:val="decimal"/>
      <w:lvlText w:val="%7"/>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5986046">
      <w:start w:val="1"/>
      <w:numFmt w:val="lowerLetter"/>
      <w:lvlText w:val="%8"/>
      <w:lvlJc w:val="left"/>
      <w:pPr>
        <w:ind w:left="62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72C0732">
      <w:start w:val="1"/>
      <w:numFmt w:val="lowerRoman"/>
      <w:lvlText w:val="%9"/>
      <w:lvlJc w:val="left"/>
      <w:pPr>
        <w:ind w:left="69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286861359">
    <w:abstractNumId w:val="23"/>
  </w:num>
  <w:num w:numId="2" w16cid:durableId="680159305">
    <w:abstractNumId w:val="3"/>
  </w:num>
  <w:num w:numId="3" w16cid:durableId="2124225959">
    <w:abstractNumId w:val="18"/>
  </w:num>
  <w:num w:numId="4" w16cid:durableId="521667965">
    <w:abstractNumId w:val="35"/>
  </w:num>
  <w:num w:numId="5" w16cid:durableId="1718165784">
    <w:abstractNumId w:val="29"/>
  </w:num>
  <w:num w:numId="6" w16cid:durableId="1375617979">
    <w:abstractNumId w:val="27"/>
  </w:num>
  <w:num w:numId="7" w16cid:durableId="123158750">
    <w:abstractNumId w:val="4"/>
  </w:num>
  <w:num w:numId="8" w16cid:durableId="433209794">
    <w:abstractNumId w:val="32"/>
  </w:num>
  <w:num w:numId="9" w16cid:durableId="1449663377">
    <w:abstractNumId w:val="9"/>
  </w:num>
  <w:num w:numId="10" w16cid:durableId="1935431056">
    <w:abstractNumId w:val="16"/>
  </w:num>
  <w:num w:numId="11" w16cid:durableId="1922836709">
    <w:abstractNumId w:val="1"/>
  </w:num>
  <w:num w:numId="12" w16cid:durableId="562181272">
    <w:abstractNumId w:val="38"/>
  </w:num>
  <w:num w:numId="13" w16cid:durableId="1984114852">
    <w:abstractNumId w:val="42"/>
  </w:num>
  <w:num w:numId="14" w16cid:durableId="416175621">
    <w:abstractNumId w:val="0"/>
  </w:num>
  <w:num w:numId="15" w16cid:durableId="1134635458">
    <w:abstractNumId w:val="7"/>
  </w:num>
  <w:num w:numId="16" w16cid:durableId="2022049054">
    <w:abstractNumId w:val="25"/>
  </w:num>
  <w:num w:numId="17" w16cid:durableId="1304503737">
    <w:abstractNumId w:val="10"/>
  </w:num>
  <w:num w:numId="18" w16cid:durableId="1376538720">
    <w:abstractNumId w:val="43"/>
  </w:num>
  <w:num w:numId="19" w16cid:durableId="149174421">
    <w:abstractNumId w:val="20"/>
  </w:num>
  <w:num w:numId="20" w16cid:durableId="2111198275">
    <w:abstractNumId w:val="28"/>
  </w:num>
  <w:num w:numId="21" w16cid:durableId="1049112497">
    <w:abstractNumId w:val="34"/>
  </w:num>
  <w:num w:numId="22" w16cid:durableId="1632244300">
    <w:abstractNumId w:val="11"/>
  </w:num>
  <w:num w:numId="23" w16cid:durableId="158347698">
    <w:abstractNumId w:val="37"/>
  </w:num>
  <w:num w:numId="24" w16cid:durableId="775488150">
    <w:abstractNumId w:val="31"/>
  </w:num>
  <w:num w:numId="25" w16cid:durableId="502818758">
    <w:abstractNumId w:val="41"/>
  </w:num>
  <w:num w:numId="26" w16cid:durableId="978613123">
    <w:abstractNumId w:val="44"/>
  </w:num>
  <w:num w:numId="27" w16cid:durableId="110587555">
    <w:abstractNumId w:val="6"/>
  </w:num>
  <w:num w:numId="28" w16cid:durableId="500969762">
    <w:abstractNumId w:val="15"/>
  </w:num>
  <w:num w:numId="29" w16cid:durableId="1019969308">
    <w:abstractNumId w:val="36"/>
  </w:num>
  <w:num w:numId="30" w16cid:durableId="459887651">
    <w:abstractNumId w:val="26"/>
  </w:num>
  <w:num w:numId="31" w16cid:durableId="1297443641">
    <w:abstractNumId w:val="30"/>
  </w:num>
  <w:num w:numId="32" w16cid:durableId="2137024609">
    <w:abstractNumId w:val="17"/>
  </w:num>
  <w:num w:numId="33" w16cid:durableId="803160533">
    <w:abstractNumId w:val="8"/>
  </w:num>
  <w:num w:numId="34" w16cid:durableId="24448212">
    <w:abstractNumId w:val="2"/>
  </w:num>
  <w:num w:numId="35" w16cid:durableId="1959875637">
    <w:abstractNumId w:val="12"/>
  </w:num>
  <w:num w:numId="36" w16cid:durableId="1307707217">
    <w:abstractNumId w:val="14"/>
  </w:num>
  <w:num w:numId="37" w16cid:durableId="1410541501">
    <w:abstractNumId w:val="40"/>
  </w:num>
  <w:num w:numId="38" w16cid:durableId="2215246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158064">
    <w:abstractNumId w:val="39"/>
  </w:num>
  <w:num w:numId="40" w16cid:durableId="2027891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0008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7367611">
    <w:abstractNumId w:val="24"/>
  </w:num>
  <w:num w:numId="43" w16cid:durableId="1143161733">
    <w:abstractNumId w:val="19"/>
  </w:num>
  <w:num w:numId="44" w16cid:durableId="506672664">
    <w:abstractNumId w:val="5"/>
  </w:num>
  <w:num w:numId="45" w16cid:durableId="1419714435">
    <w:abstractNumId w:val="22"/>
  </w:num>
  <w:num w:numId="46" w16cid:durableId="372657290">
    <w:abstractNumId w:val="39"/>
  </w:num>
  <w:num w:numId="47" w16cid:durableId="2140764203">
    <w:abstractNumId w:val="21"/>
  </w:num>
  <w:num w:numId="48" w16cid:durableId="299388101">
    <w:abstractNumId w:val="33"/>
  </w:num>
  <w:num w:numId="49" w16cid:durableId="17082614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471"/>
    <w:rsid w:val="00022BA1"/>
    <w:rsid w:val="00061A69"/>
    <w:rsid w:val="00082BEB"/>
    <w:rsid w:val="000926B2"/>
    <w:rsid w:val="00106D8E"/>
    <w:rsid w:val="001330E8"/>
    <w:rsid w:val="00151E64"/>
    <w:rsid w:val="00164614"/>
    <w:rsid w:val="00196C54"/>
    <w:rsid w:val="001C2661"/>
    <w:rsid w:val="001D1956"/>
    <w:rsid w:val="001D29C0"/>
    <w:rsid w:val="002036B8"/>
    <w:rsid w:val="00206FF6"/>
    <w:rsid w:val="0020751B"/>
    <w:rsid w:val="0021717E"/>
    <w:rsid w:val="00222CE0"/>
    <w:rsid w:val="00251E4C"/>
    <w:rsid w:val="00266996"/>
    <w:rsid w:val="00280C3D"/>
    <w:rsid w:val="002B17D3"/>
    <w:rsid w:val="002C39DA"/>
    <w:rsid w:val="002C4AE3"/>
    <w:rsid w:val="002E6CD0"/>
    <w:rsid w:val="003172D3"/>
    <w:rsid w:val="00324E61"/>
    <w:rsid w:val="003310E2"/>
    <w:rsid w:val="00362266"/>
    <w:rsid w:val="003A64C9"/>
    <w:rsid w:val="003B58A8"/>
    <w:rsid w:val="003C06F1"/>
    <w:rsid w:val="003C43D0"/>
    <w:rsid w:val="003D6FAE"/>
    <w:rsid w:val="003E0058"/>
    <w:rsid w:val="003F7F0D"/>
    <w:rsid w:val="004364E5"/>
    <w:rsid w:val="00444CD0"/>
    <w:rsid w:val="00475FE7"/>
    <w:rsid w:val="0049453B"/>
    <w:rsid w:val="0050032B"/>
    <w:rsid w:val="00504CE4"/>
    <w:rsid w:val="00531444"/>
    <w:rsid w:val="00532666"/>
    <w:rsid w:val="0054142E"/>
    <w:rsid w:val="00563FFA"/>
    <w:rsid w:val="00575F2B"/>
    <w:rsid w:val="005900BE"/>
    <w:rsid w:val="0059303A"/>
    <w:rsid w:val="005B21FC"/>
    <w:rsid w:val="005B2A72"/>
    <w:rsid w:val="005B5469"/>
    <w:rsid w:val="005D5539"/>
    <w:rsid w:val="005E318D"/>
    <w:rsid w:val="006124AA"/>
    <w:rsid w:val="00621EED"/>
    <w:rsid w:val="00626E13"/>
    <w:rsid w:val="00646507"/>
    <w:rsid w:val="00646B1B"/>
    <w:rsid w:val="00654791"/>
    <w:rsid w:val="00666135"/>
    <w:rsid w:val="006E6CB0"/>
    <w:rsid w:val="006F38E3"/>
    <w:rsid w:val="006F55B0"/>
    <w:rsid w:val="00746CB6"/>
    <w:rsid w:val="00781534"/>
    <w:rsid w:val="00781B5F"/>
    <w:rsid w:val="00794CF9"/>
    <w:rsid w:val="007A1FCC"/>
    <w:rsid w:val="007A3F3C"/>
    <w:rsid w:val="007B16DF"/>
    <w:rsid w:val="007E0281"/>
    <w:rsid w:val="007E4B90"/>
    <w:rsid w:val="0081785F"/>
    <w:rsid w:val="0083521C"/>
    <w:rsid w:val="00837650"/>
    <w:rsid w:val="0084523B"/>
    <w:rsid w:val="00850A56"/>
    <w:rsid w:val="0089582E"/>
    <w:rsid w:val="008C474D"/>
    <w:rsid w:val="00900399"/>
    <w:rsid w:val="009250B7"/>
    <w:rsid w:val="00964491"/>
    <w:rsid w:val="00985471"/>
    <w:rsid w:val="0099656A"/>
    <w:rsid w:val="009D1A44"/>
    <w:rsid w:val="009E5A65"/>
    <w:rsid w:val="009E5AD0"/>
    <w:rsid w:val="009F33E1"/>
    <w:rsid w:val="009F5827"/>
    <w:rsid w:val="00A01E3D"/>
    <w:rsid w:val="00A02894"/>
    <w:rsid w:val="00A21C34"/>
    <w:rsid w:val="00A2441D"/>
    <w:rsid w:val="00A250BA"/>
    <w:rsid w:val="00A433BA"/>
    <w:rsid w:val="00A44016"/>
    <w:rsid w:val="00A53B71"/>
    <w:rsid w:val="00A71EAB"/>
    <w:rsid w:val="00AA6E74"/>
    <w:rsid w:val="00B37C62"/>
    <w:rsid w:val="00B4202D"/>
    <w:rsid w:val="00B42BB2"/>
    <w:rsid w:val="00B521D4"/>
    <w:rsid w:val="00B609D4"/>
    <w:rsid w:val="00B7717B"/>
    <w:rsid w:val="00B805CF"/>
    <w:rsid w:val="00BA2323"/>
    <w:rsid w:val="00BF29E1"/>
    <w:rsid w:val="00C208ED"/>
    <w:rsid w:val="00C21AFA"/>
    <w:rsid w:val="00C353E0"/>
    <w:rsid w:val="00C86287"/>
    <w:rsid w:val="00C95783"/>
    <w:rsid w:val="00CA2175"/>
    <w:rsid w:val="00CA493C"/>
    <w:rsid w:val="00CB2DD1"/>
    <w:rsid w:val="00CB522E"/>
    <w:rsid w:val="00CB5C1B"/>
    <w:rsid w:val="00D173EB"/>
    <w:rsid w:val="00E50403"/>
    <w:rsid w:val="00E5463F"/>
    <w:rsid w:val="00E557D5"/>
    <w:rsid w:val="00E60A30"/>
    <w:rsid w:val="00E60BEB"/>
    <w:rsid w:val="00E7118E"/>
    <w:rsid w:val="00EA52A2"/>
    <w:rsid w:val="00EB5EA2"/>
    <w:rsid w:val="00ED5478"/>
    <w:rsid w:val="00EE573E"/>
    <w:rsid w:val="00EE6CC9"/>
    <w:rsid w:val="00EF6692"/>
    <w:rsid w:val="00EF68C1"/>
    <w:rsid w:val="00F066D2"/>
    <w:rsid w:val="00F2739A"/>
    <w:rsid w:val="00F41321"/>
    <w:rsid w:val="00FA2445"/>
    <w:rsid w:val="00FB4366"/>
    <w:rsid w:val="00FC1799"/>
    <w:rsid w:val="00FC37A2"/>
    <w:rsid w:val="00FE0B9D"/>
    <w:rsid w:val="00FE30C4"/>
    <w:rsid w:val="00FE3A2A"/>
    <w:rsid w:val="00FF57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D99F6"/>
  <w15:docId w15:val="{BC3C20F0-529F-4BF9-9F3B-B89735C9E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9" w:lineRule="auto"/>
      <w:ind w:left="10" w:right="53" w:hanging="10"/>
      <w:jc w:val="both"/>
    </w:pPr>
    <w:rPr>
      <w:rFonts w:ascii="Cambria" w:eastAsia="Cambria" w:hAnsi="Cambria" w:cs="Cambria"/>
      <w:color w:val="000000"/>
    </w:rPr>
  </w:style>
  <w:style w:type="paragraph" w:styleId="Nagwek1">
    <w:name w:val="heading 1"/>
    <w:next w:val="Normalny"/>
    <w:link w:val="Nagwek1Znak"/>
    <w:uiPriority w:val="9"/>
    <w:qFormat/>
    <w:pPr>
      <w:keepNext/>
      <w:keepLines/>
      <w:spacing w:after="0" w:line="259" w:lineRule="auto"/>
      <w:ind w:left="266"/>
      <w:outlineLvl w:val="0"/>
    </w:pPr>
    <w:rPr>
      <w:rFonts w:ascii="Cambria" w:eastAsia="Cambria" w:hAnsi="Cambria" w:cs="Cambria"/>
      <w:b/>
      <w:color w:val="000000"/>
      <w:sz w:val="44"/>
      <w:bdr w:val="single" w:sz="8" w:space="0" w:color="000000"/>
    </w:rPr>
  </w:style>
  <w:style w:type="paragraph" w:styleId="Nagwek2">
    <w:name w:val="heading 2"/>
    <w:next w:val="Normalny"/>
    <w:link w:val="Nagwek2Znak"/>
    <w:uiPriority w:val="9"/>
    <w:unhideWhenUsed/>
    <w:qFormat/>
    <w:pPr>
      <w:keepNext/>
      <w:keepLines/>
      <w:pBdr>
        <w:bottom w:val="single" w:sz="4" w:space="0" w:color="000000"/>
      </w:pBdr>
      <w:shd w:val="clear" w:color="auto" w:fill="D9D9D9"/>
      <w:spacing w:after="7" w:line="267" w:lineRule="auto"/>
      <w:ind w:left="10" w:right="52" w:hanging="10"/>
      <w:jc w:val="center"/>
      <w:outlineLvl w:val="1"/>
    </w:pPr>
    <w:rPr>
      <w:rFonts w:ascii="Cambria" w:eastAsia="Cambria" w:hAnsi="Cambria" w:cs="Cambria"/>
      <w:b/>
      <w:color w:val="000000"/>
      <w:sz w:val="26"/>
    </w:rPr>
  </w:style>
  <w:style w:type="paragraph" w:styleId="Nagwek3">
    <w:name w:val="heading 3"/>
    <w:next w:val="Normalny"/>
    <w:link w:val="Nagwek3Znak"/>
    <w:uiPriority w:val="9"/>
    <w:unhideWhenUsed/>
    <w:qFormat/>
    <w:pPr>
      <w:keepNext/>
      <w:keepLines/>
      <w:spacing w:after="18" w:line="259" w:lineRule="auto"/>
      <w:ind w:left="566"/>
      <w:outlineLvl w:val="2"/>
    </w:pPr>
    <w:rPr>
      <w:rFonts w:ascii="Cambria" w:eastAsia="Cambria" w:hAnsi="Cambria" w:cs="Cambria"/>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Cambria" w:eastAsia="Cambria" w:hAnsi="Cambria" w:cs="Cambria"/>
      <w:color w:val="000000"/>
      <w:sz w:val="24"/>
      <w:u w:val="single" w:color="000000"/>
    </w:rPr>
  </w:style>
  <w:style w:type="character" w:customStyle="1" w:styleId="Nagwek2Znak">
    <w:name w:val="Nagłówek 2 Znak"/>
    <w:link w:val="Nagwek2"/>
    <w:rPr>
      <w:rFonts w:ascii="Cambria" w:eastAsia="Cambria" w:hAnsi="Cambria" w:cs="Cambria"/>
      <w:b/>
      <w:color w:val="000000"/>
      <w:sz w:val="26"/>
    </w:rPr>
  </w:style>
  <w:style w:type="character" w:customStyle="1" w:styleId="Nagwek1Znak">
    <w:name w:val="Nagłówek 1 Znak"/>
    <w:link w:val="Nagwek1"/>
    <w:rPr>
      <w:rFonts w:ascii="Cambria" w:eastAsia="Cambria" w:hAnsi="Cambria" w:cs="Cambria"/>
      <w:b/>
      <w:color w:val="000000"/>
      <w:sz w:val="44"/>
      <w:bdr w:val="single" w:sz="8" w:space="0"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L1,Numerowanie,2 heading,A_wyliczenie,K-P_odwolanie,Akapit z listą5,maz_wyliczenie,opis dzialania,Akapit z listą BS,Kolorowa lista — akcent 11"/>
    <w:basedOn w:val="Normalny"/>
    <w:link w:val="AkapitzlistZnak"/>
    <w:uiPriority w:val="34"/>
    <w:qFormat/>
    <w:rsid w:val="001C2661"/>
    <w:pPr>
      <w:ind w:left="720"/>
      <w:contextualSpacing/>
    </w:pPr>
  </w:style>
  <w:style w:type="character" w:customStyle="1" w:styleId="AkapitzlistZnak">
    <w:name w:val="Akapit z listą Znak"/>
    <w:aliases w:val="L1 Znak,Numerowanie Znak,2 heading Znak,A_wyliczenie Znak,K-P_odwolanie Znak,Akapit z listą5 Znak,maz_wyliczenie Znak,opis dzialania Znak,Akapit z listą BS Znak,Kolorowa lista — akcent 11 Znak"/>
    <w:link w:val="Akapitzlist"/>
    <w:uiPriority w:val="34"/>
    <w:locked/>
    <w:rsid w:val="00082BEB"/>
    <w:rPr>
      <w:rFonts w:ascii="Cambria" w:eastAsia="Cambria" w:hAnsi="Cambria" w:cs="Cambria"/>
      <w:color w:val="000000"/>
    </w:rPr>
  </w:style>
  <w:style w:type="paragraph" w:customStyle="1" w:styleId="pkt">
    <w:name w:val="pkt"/>
    <w:basedOn w:val="Normalny"/>
    <w:link w:val="pktZnak"/>
    <w:rsid w:val="003F7F0D"/>
    <w:pPr>
      <w:spacing w:before="60" w:after="60" w:line="240" w:lineRule="auto"/>
      <w:ind w:left="851" w:right="0" w:hanging="295"/>
    </w:pPr>
    <w:rPr>
      <w:rFonts w:ascii="Times New Roman" w:eastAsia="Times New Roman" w:hAnsi="Times New Roman" w:cs="Times New Roman"/>
      <w:color w:val="auto"/>
      <w:kern w:val="0"/>
      <w:szCs w:val="20"/>
      <w14:ligatures w14:val="none"/>
    </w:rPr>
  </w:style>
  <w:style w:type="character" w:customStyle="1" w:styleId="pktZnak">
    <w:name w:val="pkt Znak"/>
    <w:link w:val="pkt"/>
    <w:locked/>
    <w:rsid w:val="003F7F0D"/>
    <w:rPr>
      <w:rFonts w:ascii="Times New Roman" w:eastAsia="Times New Roman" w:hAnsi="Times New Roman" w:cs="Times New Roman"/>
      <w:kern w:val="0"/>
      <w:szCs w:val="20"/>
      <w14:ligatures w14:val="none"/>
    </w:rPr>
  </w:style>
  <w:style w:type="character" w:styleId="Hipercze">
    <w:name w:val="Hyperlink"/>
    <w:basedOn w:val="Domylnaczcionkaakapitu"/>
    <w:uiPriority w:val="99"/>
    <w:unhideWhenUsed/>
    <w:rsid w:val="00575F2B"/>
    <w:rPr>
      <w:color w:val="0563C1" w:themeColor="hyperlink"/>
      <w:u w:val="single"/>
    </w:rPr>
  </w:style>
  <w:style w:type="character" w:styleId="Nierozpoznanawzmianka">
    <w:name w:val="Unresolved Mention"/>
    <w:basedOn w:val="Domylnaczcionkaakapitu"/>
    <w:uiPriority w:val="99"/>
    <w:semiHidden/>
    <w:unhideWhenUsed/>
    <w:rsid w:val="00575F2B"/>
    <w:rPr>
      <w:color w:val="605E5C"/>
      <w:shd w:val="clear" w:color="auto" w:fill="E1DFDD"/>
    </w:rPr>
  </w:style>
  <w:style w:type="paragraph" w:customStyle="1" w:styleId="Default">
    <w:name w:val="Default"/>
    <w:rsid w:val="005D5539"/>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ezamowienia.gov.pl/pl/regulamin/" TargetMode="External"/><Relationship Id="rId26" Type="http://schemas.openxmlformats.org/officeDocument/2006/relationships/hyperlink" Target="https://ezamowienia.gov.pl/" TargetMode="External"/><Relationship Id="rId39" Type="http://schemas.openxmlformats.org/officeDocument/2006/relationships/footer" Target="footer7.xml"/><Relationship Id="rId21" Type="http://schemas.openxmlformats.org/officeDocument/2006/relationships/footer" Target="footer1.xml"/><Relationship Id="rId34" Type="http://schemas.openxmlformats.org/officeDocument/2006/relationships/footer" Target="footer5.xml"/><Relationship Id="rId42" Type="http://schemas.openxmlformats.org/officeDocument/2006/relationships/footer" Target="foot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eader" Target="header2.xml"/><Relationship Id="rId29" Type="http://schemas.openxmlformats.org/officeDocument/2006/relationships/hyperlink" Target="http://www.drohiczyn.pl"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3.xml"/><Relationship Id="rId32" Type="http://schemas.openxmlformats.org/officeDocument/2006/relationships/header" Target="header5.xml"/><Relationship Id="rId37" Type="http://schemas.openxmlformats.org/officeDocument/2006/relationships/header" Target="header7.xml"/><Relationship Id="rId40"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23" Type="http://schemas.openxmlformats.org/officeDocument/2006/relationships/header" Target="header3.xml"/><Relationship Id="rId28" Type="http://schemas.openxmlformats.org/officeDocument/2006/relationships/hyperlink" Target="https://ezamowienia.gov.pl/" TargetMode="External"/><Relationship Id="rId36" Type="http://schemas.openxmlformats.org/officeDocument/2006/relationships/footer" Target="footer6.xml"/><Relationship Id="rId10" Type="http://schemas.openxmlformats.org/officeDocument/2006/relationships/hyperlink" Target="https://ezamowienia.gov.pl/mp-client/search/list/ocds-148610-fb29c41f-b03d-4f0c-96ee-5cbb5fd4f8ab" TargetMode="External"/><Relationship Id="rId19" Type="http://schemas.openxmlformats.org/officeDocument/2006/relationships/header" Target="header1.xml"/><Relationship Id="rId31" Type="http://schemas.openxmlformats.org/officeDocument/2006/relationships/header" Target="header4.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westycje@drohiczyn.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 Id="rId27" Type="http://schemas.openxmlformats.org/officeDocument/2006/relationships/hyperlink" Target="https://ezamowienia.gov.pl/" TargetMode="External"/><Relationship Id="rId30" Type="http://schemas.openxmlformats.org/officeDocument/2006/relationships/hyperlink" Target="mailto:um@drohiczyn.pl" TargetMode="External"/><Relationship Id="rId35" Type="http://schemas.openxmlformats.org/officeDocument/2006/relationships/header" Target="header6.xm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zamowienia.gov.pl/" TargetMode="External"/><Relationship Id="rId17" Type="http://schemas.openxmlformats.org/officeDocument/2006/relationships/hyperlink" Target="https://ezamowienia.gov.pl/pl/regulamin/" TargetMode="External"/><Relationship Id="rId25" Type="http://schemas.openxmlformats.org/officeDocument/2006/relationships/hyperlink" Target="https://ezamowienia.gov.pl/" TargetMode="External"/><Relationship Id="rId33" Type="http://schemas.openxmlformats.org/officeDocument/2006/relationships/footer" Target="footer4.xml"/><Relationship Id="rId38" Type="http://schemas.openxmlformats.org/officeDocument/2006/relationships/header" Target="header8.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71FF1-B938-4177-8938-9D28B1CF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22</Pages>
  <Words>7092</Words>
  <Characters>42552</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c:creator>
  <cp:keywords/>
  <cp:lastModifiedBy>Monika Władysiuk</cp:lastModifiedBy>
  <cp:revision>124</cp:revision>
  <cp:lastPrinted>2026-01-27T12:46:00Z</cp:lastPrinted>
  <dcterms:created xsi:type="dcterms:W3CDTF">2026-01-08T10:43:00Z</dcterms:created>
  <dcterms:modified xsi:type="dcterms:W3CDTF">2026-03-03T08:58:00Z</dcterms:modified>
</cp:coreProperties>
</file>